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795E" w14:textId="7258EFE9" w:rsidR="00746949" w:rsidRDefault="00F54C08" w:rsidP="005A5B7A">
      <w:pPr>
        <w:spacing w:after="0" w:line="240" w:lineRule="auto"/>
        <w:jc w:val="center"/>
        <w:rPr>
          <w:b/>
          <w:sz w:val="24"/>
          <w:szCs w:val="24"/>
        </w:rPr>
      </w:pPr>
      <w:r w:rsidRPr="00F54C08">
        <w:rPr>
          <w:b/>
          <w:sz w:val="24"/>
          <w:szCs w:val="24"/>
        </w:rPr>
        <w:t>FAITS SAILLANTS DU RAPPORT FINANCIER 20</w:t>
      </w:r>
      <w:r w:rsidR="00BD4416">
        <w:rPr>
          <w:b/>
          <w:sz w:val="24"/>
          <w:szCs w:val="24"/>
        </w:rPr>
        <w:t>2</w:t>
      </w:r>
      <w:r w:rsidR="00F85B89">
        <w:rPr>
          <w:b/>
          <w:sz w:val="24"/>
          <w:szCs w:val="24"/>
        </w:rPr>
        <w:t>2</w:t>
      </w:r>
    </w:p>
    <w:p w14:paraId="36CDE92F" w14:textId="77777777" w:rsidR="00F54C08" w:rsidRPr="00F40E5A" w:rsidRDefault="00F54C08" w:rsidP="00F54C08">
      <w:pPr>
        <w:jc w:val="center"/>
        <w:rPr>
          <w:sz w:val="2"/>
          <w:szCs w:val="2"/>
        </w:rPr>
      </w:pPr>
    </w:p>
    <w:p w14:paraId="14778858" w14:textId="20D23EAC" w:rsidR="00D94A54" w:rsidRDefault="00F54C08" w:rsidP="00D94A54">
      <w:pPr>
        <w:spacing w:before="12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Conformément aux dispositions de l’article 176.2.2 du Code municipal du Québec, en cette séance ordinaire du conseil municipal du </w:t>
      </w:r>
      <w:r w:rsidR="00F85B89">
        <w:rPr>
          <w:sz w:val="24"/>
          <w:szCs w:val="24"/>
        </w:rPr>
        <w:t>4 avril 2023</w:t>
      </w:r>
      <w:r>
        <w:rPr>
          <w:sz w:val="24"/>
          <w:szCs w:val="24"/>
        </w:rPr>
        <w:t>, je vous présente les faits saillants du rapport financier</w:t>
      </w:r>
      <w:r w:rsidR="006E1611">
        <w:rPr>
          <w:sz w:val="24"/>
          <w:szCs w:val="24"/>
        </w:rPr>
        <w:t xml:space="preserve"> pour l’exercice financier se terminant le 31</w:t>
      </w:r>
      <w:r w:rsidR="00D219AA">
        <w:rPr>
          <w:sz w:val="24"/>
          <w:szCs w:val="24"/>
        </w:rPr>
        <w:t> </w:t>
      </w:r>
      <w:r w:rsidR="006E1611">
        <w:rPr>
          <w:sz w:val="24"/>
          <w:szCs w:val="24"/>
        </w:rPr>
        <w:t>décembre</w:t>
      </w:r>
      <w:r w:rsidR="00D219AA">
        <w:rPr>
          <w:sz w:val="24"/>
          <w:szCs w:val="24"/>
        </w:rPr>
        <w:t> </w:t>
      </w:r>
      <w:r w:rsidR="006E1611">
        <w:rPr>
          <w:sz w:val="24"/>
          <w:szCs w:val="24"/>
        </w:rPr>
        <w:t>20</w:t>
      </w:r>
      <w:r w:rsidR="00BD4416">
        <w:rPr>
          <w:sz w:val="24"/>
          <w:szCs w:val="24"/>
        </w:rPr>
        <w:t>2</w:t>
      </w:r>
      <w:r w:rsidR="00F85B89">
        <w:rPr>
          <w:sz w:val="24"/>
          <w:szCs w:val="24"/>
        </w:rPr>
        <w:t>2</w:t>
      </w:r>
      <w:r w:rsidR="006E1611">
        <w:rPr>
          <w:sz w:val="24"/>
          <w:szCs w:val="24"/>
        </w:rPr>
        <w:t>, tel que préparé par M. Daniel Tétreault, CPA auditeur, CA.</w:t>
      </w:r>
      <w:r w:rsidR="00D94A54">
        <w:rPr>
          <w:sz w:val="24"/>
          <w:szCs w:val="24"/>
        </w:rPr>
        <w:t xml:space="preserve"> </w:t>
      </w:r>
    </w:p>
    <w:p w14:paraId="48B64A65" w14:textId="5B82715B" w:rsidR="00D94A54" w:rsidRDefault="000D0953" w:rsidP="00D94A54">
      <w:pPr>
        <w:spacing w:before="12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revenus de fonctionnement </w:t>
      </w:r>
      <w:r w:rsidR="00EC0C1E">
        <w:rPr>
          <w:sz w:val="24"/>
          <w:szCs w:val="24"/>
        </w:rPr>
        <w:t xml:space="preserve">(excluant les résultats du camping et des lots intramunicipaux) </w:t>
      </w:r>
      <w:r>
        <w:rPr>
          <w:sz w:val="24"/>
          <w:szCs w:val="24"/>
        </w:rPr>
        <w:t xml:space="preserve">aux états financiers </w:t>
      </w:r>
      <w:r w:rsidR="00835922" w:rsidRPr="00FA7029">
        <w:rPr>
          <w:sz w:val="24"/>
          <w:szCs w:val="24"/>
        </w:rPr>
        <w:t xml:space="preserve">totalisent </w:t>
      </w:r>
      <w:r w:rsidR="00BC1D20" w:rsidRPr="00FA7029">
        <w:rPr>
          <w:sz w:val="24"/>
          <w:szCs w:val="24"/>
        </w:rPr>
        <w:t>990 706</w:t>
      </w:r>
      <w:r w:rsidR="00AF79CF" w:rsidRPr="00FA7029">
        <w:rPr>
          <w:sz w:val="24"/>
          <w:szCs w:val="24"/>
        </w:rPr>
        <w:t xml:space="preserve"> </w:t>
      </w:r>
      <w:r w:rsidR="005A5B7A" w:rsidRPr="00FA7029">
        <w:rPr>
          <w:sz w:val="24"/>
          <w:szCs w:val="24"/>
        </w:rPr>
        <w:t>$</w:t>
      </w:r>
      <w:r w:rsidRPr="00FA7029">
        <w:rPr>
          <w:sz w:val="24"/>
          <w:szCs w:val="24"/>
        </w:rPr>
        <w:t xml:space="preserve"> et les charges pour l’ensemble des services municipaux, incluant les frais financiers s’élèvent à </w:t>
      </w:r>
      <w:r w:rsidR="00BC1D20" w:rsidRPr="00FA7029">
        <w:rPr>
          <w:sz w:val="24"/>
          <w:szCs w:val="24"/>
        </w:rPr>
        <w:t>827 759</w:t>
      </w:r>
      <w:r w:rsidR="00AF79CF" w:rsidRPr="00FA7029">
        <w:rPr>
          <w:sz w:val="24"/>
          <w:szCs w:val="24"/>
        </w:rPr>
        <w:t xml:space="preserve"> </w:t>
      </w:r>
      <w:r w:rsidR="005A5B7A" w:rsidRPr="00FA7029">
        <w:rPr>
          <w:sz w:val="24"/>
          <w:szCs w:val="24"/>
        </w:rPr>
        <w:t>$.</w:t>
      </w:r>
      <w:r w:rsidR="00EC0C1E" w:rsidRPr="00FA7029">
        <w:rPr>
          <w:sz w:val="24"/>
          <w:szCs w:val="24"/>
        </w:rPr>
        <w:t xml:space="preserve"> Pour</w:t>
      </w:r>
      <w:r w:rsidR="00EC0C1E">
        <w:rPr>
          <w:sz w:val="24"/>
          <w:szCs w:val="24"/>
        </w:rPr>
        <w:t xml:space="preserve"> ce qui est du camping les revenus ont totalisé </w:t>
      </w:r>
      <w:r w:rsidR="00F85B89">
        <w:rPr>
          <w:sz w:val="24"/>
          <w:szCs w:val="24"/>
        </w:rPr>
        <w:t>134 090</w:t>
      </w:r>
      <w:r w:rsidR="00EC0C1E">
        <w:rPr>
          <w:sz w:val="24"/>
          <w:szCs w:val="24"/>
        </w:rPr>
        <w:t xml:space="preserve"> $ et les dépenses </w:t>
      </w:r>
      <w:r w:rsidR="00F85B89">
        <w:rPr>
          <w:sz w:val="24"/>
          <w:szCs w:val="24"/>
        </w:rPr>
        <w:t>111 528</w:t>
      </w:r>
      <w:r w:rsidR="00EC0C1E">
        <w:rPr>
          <w:sz w:val="24"/>
          <w:szCs w:val="24"/>
        </w:rPr>
        <w:t xml:space="preserve"> $ et pour les lots intramunicipaux les revenus ont totalisés </w:t>
      </w:r>
      <w:r w:rsidR="00F85B89">
        <w:rPr>
          <w:sz w:val="24"/>
          <w:szCs w:val="24"/>
        </w:rPr>
        <w:t>133 056</w:t>
      </w:r>
      <w:r w:rsidR="00EC0C1E">
        <w:rPr>
          <w:sz w:val="24"/>
          <w:szCs w:val="24"/>
        </w:rPr>
        <w:t xml:space="preserve"> $ et les dépenses </w:t>
      </w:r>
      <w:r w:rsidR="00F85B89">
        <w:rPr>
          <w:sz w:val="24"/>
          <w:szCs w:val="24"/>
        </w:rPr>
        <w:t>86 265</w:t>
      </w:r>
      <w:r w:rsidR="00EC0C1E">
        <w:rPr>
          <w:sz w:val="24"/>
          <w:szCs w:val="24"/>
        </w:rPr>
        <w:t xml:space="preserve"> $.</w:t>
      </w:r>
    </w:p>
    <w:p w14:paraId="1450E7E6" w14:textId="635B8700" w:rsidR="000D0953" w:rsidRDefault="000D0953" w:rsidP="00D94A54">
      <w:pPr>
        <w:spacing w:before="12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tenant compte des différents éléments de conciliation à des fins fiscales (amortissement, remboursement de la dette, affectations, etc.), les états financiers présentent un excédent (déficit) de fonctionnement à des fins fiscales de</w:t>
      </w:r>
      <w:r w:rsidR="00D52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85B89">
        <w:rPr>
          <w:sz w:val="24"/>
          <w:szCs w:val="24"/>
        </w:rPr>
        <w:t xml:space="preserve">130 510 </w:t>
      </w:r>
      <w:r w:rsidR="005A5B7A">
        <w:rPr>
          <w:sz w:val="24"/>
          <w:szCs w:val="24"/>
        </w:rPr>
        <w:t>$</w:t>
      </w:r>
      <w:r w:rsidR="00EC0C1E">
        <w:rPr>
          <w:sz w:val="24"/>
          <w:szCs w:val="24"/>
        </w:rPr>
        <w:t xml:space="preserve"> en excluant les résultats du camping et à </w:t>
      </w:r>
      <w:r w:rsidR="00F85B89">
        <w:rPr>
          <w:sz w:val="24"/>
          <w:szCs w:val="24"/>
        </w:rPr>
        <w:t>153 073</w:t>
      </w:r>
      <w:r w:rsidR="00EC0C1E">
        <w:rPr>
          <w:sz w:val="24"/>
          <w:szCs w:val="24"/>
        </w:rPr>
        <w:t xml:space="preserve"> $ si on inclu</w:t>
      </w:r>
      <w:r w:rsidR="00835922">
        <w:rPr>
          <w:sz w:val="24"/>
          <w:szCs w:val="24"/>
        </w:rPr>
        <w:t>t</w:t>
      </w:r>
      <w:r w:rsidR="00EC0C1E">
        <w:rPr>
          <w:sz w:val="24"/>
          <w:szCs w:val="24"/>
        </w:rPr>
        <w:t xml:space="preserve"> les résultats du camping</w:t>
      </w:r>
      <w:r>
        <w:rPr>
          <w:sz w:val="24"/>
          <w:szCs w:val="24"/>
        </w:rPr>
        <w:t>.</w:t>
      </w:r>
    </w:p>
    <w:p w14:paraId="7EDD28E9" w14:textId="4DE08279" w:rsidR="00D150F3" w:rsidRDefault="005A5B7A" w:rsidP="00D94A54">
      <w:pPr>
        <w:pStyle w:val="Paragraphedeliste"/>
        <w:spacing w:before="120" w:after="24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De plus, l’excédent accumulé non affecté, au 31 décembre 20</w:t>
      </w:r>
      <w:r w:rsidR="00BD4416">
        <w:rPr>
          <w:sz w:val="24"/>
          <w:szCs w:val="24"/>
        </w:rPr>
        <w:t>2</w:t>
      </w:r>
      <w:r w:rsidR="00F85B89">
        <w:rPr>
          <w:sz w:val="24"/>
          <w:szCs w:val="24"/>
        </w:rPr>
        <w:t>2</w:t>
      </w:r>
      <w:r>
        <w:rPr>
          <w:sz w:val="24"/>
          <w:szCs w:val="24"/>
        </w:rPr>
        <w:t xml:space="preserve"> se chiffre à </w:t>
      </w:r>
      <w:r w:rsidR="00F85B89">
        <w:rPr>
          <w:sz w:val="24"/>
          <w:szCs w:val="24"/>
        </w:rPr>
        <w:t>501 610</w:t>
      </w:r>
      <w:r w:rsidR="00EC0C1E">
        <w:rPr>
          <w:sz w:val="24"/>
          <w:szCs w:val="24"/>
        </w:rPr>
        <w:t xml:space="preserve"> </w:t>
      </w:r>
      <w:r>
        <w:rPr>
          <w:sz w:val="24"/>
          <w:szCs w:val="24"/>
        </w:rPr>
        <w:t>$.    Pour cette même période, l’excédent affecté se situe</w:t>
      </w:r>
      <w:r w:rsidR="00806508">
        <w:rPr>
          <w:sz w:val="24"/>
          <w:szCs w:val="24"/>
        </w:rPr>
        <w:t xml:space="preserve"> à </w:t>
      </w:r>
      <w:r w:rsidR="00F85B89">
        <w:rPr>
          <w:sz w:val="24"/>
          <w:szCs w:val="24"/>
        </w:rPr>
        <w:t>263 834</w:t>
      </w:r>
      <w:r w:rsidR="00AF79CF">
        <w:rPr>
          <w:sz w:val="24"/>
          <w:szCs w:val="24"/>
        </w:rPr>
        <w:t xml:space="preserve"> </w:t>
      </w:r>
      <w:r w:rsidR="00806508">
        <w:rPr>
          <w:sz w:val="24"/>
          <w:szCs w:val="24"/>
        </w:rPr>
        <w:t>$.</w:t>
      </w:r>
    </w:p>
    <w:p w14:paraId="057761FE" w14:textId="77777777" w:rsidR="000D0953" w:rsidRPr="00F40E5A" w:rsidRDefault="000D0953" w:rsidP="00D94A54">
      <w:pPr>
        <w:pStyle w:val="Paragraphedeliste"/>
        <w:spacing w:before="120" w:after="240" w:line="240" w:lineRule="auto"/>
        <w:ind w:left="0"/>
        <w:jc w:val="both"/>
        <w:rPr>
          <w:sz w:val="12"/>
          <w:szCs w:val="12"/>
        </w:rPr>
      </w:pPr>
    </w:p>
    <w:p w14:paraId="4FF6FDC0" w14:textId="1F2071AF" w:rsidR="000D0953" w:rsidRPr="00F85B89" w:rsidRDefault="00D52095" w:rsidP="00D94A54">
      <w:pPr>
        <w:pStyle w:val="Paragraphedeliste"/>
        <w:spacing w:before="120" w:after="240" w:line="240" w:lineRule="auto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Au 31 décembre 20</w:t>
      </w:r>
      <w:r w:rsidR="00BD4416">
        <w:rPr>
          <w:sz w:val="24"/>
          <w:szCs w:val="24"/>
        </w:rPr>
        <w:t>2</w:t>
      </w:r>
      <w:r w:rsidR="00F85B89">
        <w:rPr>
          <w:sz w:val="24"/>
          <w:szCs w:val="24"/>
        </w:rPr>
        <w:t>2</w:t>
      </w:r>
      <w:r>
        <w:rPr>
          <w:sz w:val="24"/>
          <w:szCs w:val="24"/>
        </w:rPr>
        <w:t xml:space="preserve">, l’endettement total net à long terme pour l’ensemble de la municipalité atteignait </w:t>
      </w:r>
      <w:r w:rsidR="00FA7029">
        <w:rPr>
          <w:sz w:val="24"/>
          <w:szCs w:val="24"/>
        </w:rPr>
        <w:t>151 568</w:t>
      </w:r>
      <w:r w:rsidR="00AF79CF">
        <w:rPr>
          <w:sz w:val="24"/>
          <w:szCs w:val="24"/>
        </w:rPr>
        <w:t xml:space="preserve"> </w:t>
      </w:r>
      <w:r>
        <w:rPr>
          <w:sz w:val="24"/>
          <w:szCs w:val="24"/>
        </w:rPr>
        <w:t>$.</w:t>
      </w:r>
    </w:p>
    <w:p w14:paraId="51719C98" w14:textId="77777777" w:rsidR="00D52095" w:rsidRPr="00F40E5A" w:rsidRDefault="00D52095" w:rsidP="00D94A54">
      <w:pPr>
        <w:pStyle w:val="Paragraphedeliste"/>
        <w:spacing w:before="120" w:after="240" w:line="240" w:lineRule="auto"/>
        <w:ind w:left="0"/>
        <w:jc w:val="both"/>
        <w:rPr>
          <w:sz w:val="12"/>
          <w:szCs w:val="12"/>
        </w:rPr>
      </w:pPr>
    </w:p>
    <w:p w14:paraId="0E915800" w14:textId="66D8F842" w:rsidR="00D52095" w:rsidRDefault="00D52095" w:rsidP="00D94A54">
      <w:pPr>
        <w:pStyle w:val="Paragraphedeliste"/>
        <w:spacing w:before="120" w:after="24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Les principales réalisations de l’année 20</w:t>
      </w:r>
      <w:r w:rsidR="00BD4416">
        <w:rPr>
          <w:sz w:val="24"/>
          <w:szCs w:val="24"/>
        </w:rPr>
        <w:t>2</w:t>
      </w:r>
      <w:r w:rsidR="00F85B89">
        <w:rPr>
          <w:sz w:val="24"/>
          <w:szCs w:val="24"/>
        </w:rPr>
        <w:t>2</w:t>
      </w:r>
      <w:r>
        <w:rPr>
          <w:sz w:val="24"/>
          <w:szCs w:val="24"/>
        </w:rPr>
        <w:t xml:space="preserve"> sont :</w:t>
      </w:r>
    </w:p>
    <w:p w14:paraId="5412F4B0" w14:textId="1B4C1422" w:rsidR="00BB134A" w:rsidRDefault="00F85B89" w:rsidP="00F40E5A">
      <w:pPr>
        <w:pStyle w:val="Paragraphedeliste"/>
        <w:numPr>
          <w:ilvl w:val="0"/>
          <w:numId w:val="6"/>
        </w:numPr>
        <w:spacing w:before="120" w:after="24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Pour le camping :</w:t>
      </w:r>
    </w:p>
    <w:p w14:paraId="50AD2EB2" w14:textId="25BA50D1" w:rsidR="00F85B89" w:rsidRDefault="00F85B89" w:rsidP="00F40E5A">
      <w:pPr>
        <w:pStyle w:val="Paragraphedeliste"/>
        <w:numPr>
          <w:ilvl w:val="1"/>
          <w:numId w:val="6"/>
        </w:numPr>
        <w:spacing w:before="120" w:after="240" w:line="240" w:lineRule="auto"/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Aménagement du stationnement près du quai public</w:t>
      </w:r>
    </w:p>
    <w:p w14:paraId="77BB1E04" w14:textId="05725ABC" w:rsidR="00F85B89" w:rsidRDefault="00F85B89" w:rsidP="00F40E5A">
      <w:pPr>
        <w:pStyle w:val="Paragraphedeliste"/>
        <w:numPr>
          <w:ilvl w:val="1"/>
          <w:numId w:val="6"/>
        </w:numPr>
        <w:spacing w:before="120" w:after="240" w:line="240" w:lineRule="auto"/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Drainage des terrains du secteur ouest de la rue des Morilles (des Cerisiers)</w:t>
      </w:r>
    </w:p>
    <w:p w14:paraId="0F0F7EBF" w14:textId="551B3F14" w:rsidR="00F85B89" w:rsidRDefault="00F85B89" w:rsidP="00F40E5A">
      <w:pPr>
        <w:pStyle w:val="Paragraphedeliste"/>
        <w:numPr>
          <w:ilvl w:val="1"/>
          <w:numId w:val="6"/>
        </w:numPr>
        <w:spacing w:before="120" w:after="240" w:line="240" w:lineRule="auto"/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Électrification nouvelle pour une partie des terrains du secteur ouest de la rue des Morilles</w:t>
      </w:r>
    </w:p>
    <w:p w14:paraId="114FB776" w14:textId="71A8B3A3" w:rsidR="00F85B89" w:rsidRDefault="00F85B89" w:rsidP="00F40E5A">
      <w:pPr>
        <w:pStyle w:val="Paragraphedeliste"/>
        <w:numPr>
          <w:ilvl w:val="0"/>
          <w:numId w:val="6"/>
        </w:numPr>
        <w:spacing w:before="120" w:after="24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Pour la municipalité :</w:t>
      </w:r>
    </w:p>
    <w:p w14:paraId="700058D7" w14:textId="623E6A13" w:rsidR="00F85B89" w:rsidRDefault="00F85B89" w:rsidP="00F40E5A">
      <w:pPr>
        <w:pStyle w:val="Paragraphedeliste"/>
        <w:numPr>
          <w:ilvl w:val="1"/>
          <w:numId w:val="6"/>
        </w:numPr>
        <w:spacing w:before="120" w:after="240" w:line="240" w:lineRule="auto"/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Création de 2 bibliothèques de rue avec la récupération de nos 2 vieux frigidaires </w:t>
      </w:r>
    </w:p>
    <w:p w14:paraId="0F784BD3" w14:textId="24817074" w:rsidR="00F85B89" w:rsidRDefault="00F85B89" w:rsidP="00F40E5A">
      <w:pPr>
        <w:pStyle w:val="Paragraphedeliste"/>
        <w:numPr>
          <w:ilvl w:val="1"/>
          <w:numId w:val="6"/>
        </w:numPr>
        <w:spacing w:before="120" w:after="240" w:line="240" w:lineRule="auto"/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Amélioration des chemins </w:t>
      </w:r>
    </w:p>
    <w:p w14:paraId="14C3DC3F" w14:textId="45C73A51" w:rsidR="00F85B89" w:rsidRDefault="00F85B89" w:rsidP="00F40E5A">
      <w:pPr>
        <w:pStyle w:val="Paragraphedeliste"/>
        <w:numPr>
          <w:ilvl w:val="2"/>
          <w:numId w:val="6"/>
        </w:numPr>
        <w:spacing w:before="120" w:after="24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Rang 1 : ponceau et rechargement</w:t>
      </w:r>
    </w:p>
    <w:p w14:paraId="07151C3B" w14:textId="4E1133B8" w:rsidR="00F85B89" w:rsidRDefault="00F85B89" w:rsidP="00F40E5A">
      <w:pPr>
        <w:pStyle w:val="Paragraphedeliste"/>
        <w:numPr>
          <w:ilvl w:val="2"/>
          <w:numId w:val="6"/>
        </w:numPr>
        <w:spacing w:before="120" w:after="24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Rang 4 : réparation de la transition </w:t>
      </w:r>
      <w:r w:rsidR="00D045F6">
        <w:rPr>
          <w:sz w:val="24"/>
          <w:szCs w:val="24"/>
        </w:rPr>
        <w:t>près du coin de la route centrale vers le camping</w:t>
      </w:r>
    </w:p>
    <w:p w14:paraId="04F9F14A" w14:textId="49ED7F48" w:rsidR="00D045F6" w:rsidRDefault="00D045F6" w:rsidP="00F40E5A">
      <w:pPr>
        <w:pStyle w:val="Paragraphedeliste"/>
        <w:numPr>
          <w:ilvl w:val="2"/>
          <w:numId w:val="6"/>
        </w:numPr>
        <w:spacing w:before="120" w:after="24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Rangs 2-3 ouest : ponceau et rechargement d’une partie du chemin près de la Plage-Mainville</w:t>
      </w:r>
    </w:p>
    <w:p w14:paraId="3738DA07" w14:textId="3A84655C" w:rsidR="00D045F6" w:rsidRDefault="00D045F6" w:rsidP="00F40E5A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Remplacement de la fournaise à l’huile pour un système au propane au centre récréatif</w:t>
      </w:r>
    </w:p>
    <w:p w14:paraId="0431522B" w14:textId="05A93C71" w:rsidR="00D045F6" w:rsidRDefault="00D045F6" w:rsidP="00F40E5A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Installation d’une clôture de sécurité autour du réservoir au propane.</w:t>
      </w:r>
    </w:p>
    <w:p w14:paraId="26B496C8" w14:textId="1A726690" w:rsidR="009F63A5" w:rsidRDefault="00D045F6" w:rsidP="00D94A54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Achat de 3 défibrillateurs</w:t>
      </w:r>
    </w:p>
    <w:p w14:paraId="5BD9AAF5" w14:textId="6206C6C0" w:rsidR="00F40E5A" w:rsidRDefault="00F40E5A" w:rsidP="00F40E5A">
      <w:pPr>
        <w:pStyle w:val="Paragraphedeliste"/>
        <w:spacing w:before="120" w:after="240" w:line="240" w:lineRule="auto"/>
        <w:ind w:left="709"/>
        <w:jc w:val="both"/>
        <w:rPr>
          <w:sz w:val="24"/>
          <w:szCs w:val="24"/>
        </w:rPr>
      </w:pPr>
    </w:p>
    <w:p w14:paraId="2C5D0737" w14:textId="4DD456B6" w:rsidR="00F40E5A" w:rsidRPr="00F40E5A" w:rsidRDefault="00F40E5A" w:rsidP="00F40E5A">
      <w:pPr>
        <w:pStyle w:val="Paragraphedeliste"/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F739C" wp14:editId="4E667819">
                <wp:simplePos x="0" y="0"/>
                <wp:positionH relativeFrom="column">
                  <wp:posOffset>22860</wp:posOffset>
                </wp:positionH>
                <wp:positionV relativeFrom="paragraph">
                  <wp:posOffset>304800</wp:posOffset>
                </wp:positionV>
                <wp:extent cx="12573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2E7E4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4pt" to="100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9rmA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909343F" w14:textId="39B96AAC" w:rsidR="00806508" w:rsidRDefault="00DC38F4" w:rsidP="00F40E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Rachel Alarie</w:t>
      </w:r>
    </w:p>
    <w:p w14:paraId="0A64F0F3" w14:textId="1072AD63" w:rsidR="00806508" w:rsidRPr="00F40E5A" w:rsidRDefault="00DC38F4" w:rsidP="00F40E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Mairesse</w:t>
      </w:r>
    </w:p>
    <w:sectPr w:rsidR="00806508" w:rsidRPr="00F40E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4732"/>
    <w:multiLevelType w:val="hybridMultilevel"/>
    <w:tmpl w:val="73DE8928"/>
    <w:lvl w:ilvl="0" w:tplc="C7C6B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5332"/>
    <w:multiLevelType w:val="hybridMultilevel"/>
    <w:tmpl w:val="F8BAB5B6"/>
    <w:lvl w:ilvl="0" w:tplc="807CACA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D016DB"/>
    <w:multiLevelType w:val="hybridMultilevel"/>
    <w:tmpl w:val="1B3E5F9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2571E2"/>
    <w:multiLevelType w:val="hybridMultilevel"/>
    <w:tmpl w:val="7C36C5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297D"/>
    <w:multiLevelType w:val="hybridMultilevel"/>
    <w:tmpl w:val="D834CA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2150"/>
    <w:multiLevelType w:val="hybridMultilevel"/>
    <w:tmpl w:val="3D4C116A"/>
    <w:lvl w:ilvl="0" w:tplc="31644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42046">
    <w:abstractNumId w:val="1"/>
  </w:num>
  <w:num w:numId="2" w16cid:durableId="214466287">
    <w:abstractNumId w:val="5"/>
  </w:num>
  <w:num w:numId="3" w16cid:durableId="561721282">
    <w:abstractNumId w:val="0"/>
  </w:num>
  <w:num w:numId="4" w16cid:durableId="1541437263">
    <w:abstractNumId w:val="3"/>
  </w:num>
  <w:num w:numId="5" w16cid:durableId="1450857221">
    <w:abstractNumId w:val="4"/>
  </w:num>
  <w:num w:numId="6" w16cid:durableId="1236088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8"/>
    <w:rsid w:val="00027D42"/>
    <w:rsid w:val="000D0953"/>
    <w:rsid w:val="000E210D"/>
    <w:rsid w:val="0016263E"/>
    <w:rsid w:val="0046644C"/>
    <w:rsid w:val="00524AF7"/>
    <w:rsid w:val="00552DF6"/>
    <w:rsid w:val="005A5B7A"/>
    <w:rsid w:val="005C721D"/>
    <w:rsid w:val="006E1611"/>
    <w:rsid w:val="006F6FA4"/>
    <w:rsid w:val="00732BE8"/>
    <w:rsid w:val="0073577C"/>
    <w:rsid w:val="00746949"/>
    <w:rsid w:val="00806508"/>
    <w:rsid w:val="00835922"/>
    <w:rsid w:val="00924795"/>
    <w:rsid w:val="009F63A5"/>
    <w:rsid w:val="00AC7A6E"/>
    <w:rsid w:val="00AF79CF"/>
    <w:rsid w:val="00BB134A"/>
    <w:rsid w:val="00BC1D20"/>
    <w:rsid w:val="00BD4416"/>
    <w:rsid w:val="00C35AE0"/>
    <w:rsid w:val="00D045F6"/>
    <w:rsid w:val="00D150F3"/>
    <w:rsid w:val="00D219AA"/>
    <w:rsid w:val="00D52095"/>
    <w:rsid w:val="00D94A54"/>
    <w:rsid w:val="00DC38F4"/>
    <w:rsid w:val="00EC0C1E"/>
    <w:rsid w:val="00EF79F9"/>
    <w:rsid w:val="00F40E5A"/>
    <w:rsid w:val="00F54C08"/>
    <w:rsid w:val="00F576B4"/>
    <w:rsid w:val="00F85B89"/>
    <w:rsid w:val="00FA7029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6B18"/>
  <w15:chartTrackingRefBased/>
  <w15:docId w15:val="{37165961-0E4B-4DF5-8428-93C0F61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Guévin</dc:creator>
  <cp:keywords/>
  <dc:description/>
  <cp:lastModifiedBy>DG</cp:lastModifiedBy>
  <cp:revision>10</cp:revision>
  <cp:lastPrinted>2022-05-31T20:09:00Z</cp:lastPrinted>
  <dcterms:created xsi:type="dcterms:W3CDTF">2023-03-06T16:14:00Z</dcterms:created>
  <dcterms:modified xsi:type="dcterms:W3CDTF">2023-03-06T18:27:00Z</dcterms:modified>
</cp:coreProperties>
</file>