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DF8A" w14:textId="40DA0E71" w:rsidR="005877F6" w:rsidRDefault="00DC3E0C">
      <w:pPr>
        <w:pStyle w:val="Corpsdetexte"/>
        <w:spacing w:before="9"/>
        <w:rPr>
          <w:rFonts w:ascii="Times New Roman"/>
          <w:sz w:val="21"/>
        </w:rPr>
      </w:pPr>
      <w:r>
        <w:rPr>
          <w:noProof/>
        </w:rPr>
        <w:drawing>
          <wp:anchor distT="0" distB="0" distL="0" distR="0" simplePos="0" relativeHeight="251656704" behindDoc="0" locked="0" layoutInCell="1" allowOverlap="1" wp14:anchorId="58E4B6DC" wp14:editId="316BEC4E">
            <wp:simplePos x="0" y="0"/>
            <wp:positionH relativeFrom="page">
              <wp:posOffset>384175</wp:posOffset>
            </wp:positionH>
            <wp:positionV relativeFrom="paragraph">
              <wp:posOffset>-2540</wp:posOffset>
            </wp:positionV>
            <wp:extent cx="1142365" cy="1562100"/>
            <wp:effectExtent l="0" t="0" r="63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2365" cy="1562100"/>
                    </a:xfrm>
                    <a:prstGeom prst="rect">
                      <a:avLst/>
                    </a:prstGeom>
                  </pic:spPr>
                </pic:pic>
              </a:graphicData>
            </a:graphic>
            <wp14:sizeRelH relativeFrom="margin">
              <wp14:pctWidth>0</wp14:pctWidth>
            </wp14:sizeRelH>
          </wp:anchor>
        </w:drawing>
      </w:r>
    </w:p>
    <w:p w14:paraId="2C5689B4" w14:textId="597E6282" w:rsidR="005877F6" w:rsidRPr="003A20E5" w:rsidRDefault="003A20E5">
      <w:pPr>
        <w:spacing w:before="59"/>
        <w:ind w:left="2538"/>
        <w:rPr>
          <w:sz w:val="20"/>
        </w:rPr>
      </w:pPr>
      <w:r w:rsidRPr="003A20E5">
        <w:rPr>
          <w:w w:val="95"/>
          <w:sz w:val="20"/>
        </w:rPr>
        <w:t>Municipalité</w:t>
      </w:r>
      <w:r w:rsidRPr="003A20E5">
        <w:rPr>
          <w:spacing w:val="51"/>
          <w:sz w:val="20"/>
        </w:rPr>
        <w:t xml:space="preserve"> </w:t>
      </w:r>
      <w:r w:rsidRPr="003A20E5">
        <w:rPr>
          <w:w w:val="95"/>
          <w:sz w:val="20"/>
        </w:rPr>
        <w:t>de</w:t>
      </w:r>
      <w:r w:rsidRPr="003A20E5">
        <w:rPr>
          <w:spacing w:val="51"/>
          <w:sz w:val="20"/>
        </w:rPr>
        <w:t xml:space="preserve"> </w:t>
      </w:r>
      <w:r w:rsidR="00DC3E0C" w:rsidRPr="003A20E5">
        <w:rPr>
          <w:w w:val="95"/>
          <w:sz w:val="20"/>
        </w:rPr>
        <w:t>Roquemaure</w:t>
      </w:r>
    </w:p>
    <w:p w14:paraId="0EED7D55" w14:textId="42720E2D" w:rsidR="005877F6" w:rsidRPr="003A20E5" w:rsidRDefault="00DC3E0C">
      <w:pPr>
        <w:ind w:left="2538"/>
        <w:rPr>
          <w:sz w:val="20"/>
        </w:rPr>
      </w:pPr>
      <w:r w:rsidRPr="003A20E5">
        <w:rPr>
          <w:sz w:val="20"/>
        </w:rPr>
        <w:t>15, rue Raymond Est</w:t>
      </w:r>
    </w:p>
    <w:p w14:paraId="47EDEF89" w14:textId="50FD6E43" w:rsidR="005877F6" w:rsidRPr="003A20E5" w:rsidRDefault="00DC3E0C" w:rsidP="00DC3E0C">
      <w:pPr>
        <w:spacing w:before="1"/>
        <w:ind w:left="2538" w:right="5622"/>
        <w:rPr>
          <w:sz w:val="20"/>
        </w:rPr>
      </w:pPr>
      <w:r w:rsidRPr="003A20E5">
        <w:rPr>
          <w:sz w:val="20"/>
        </w:rPr>
        <w:t>Roquemaure</w:t>
      </w:r>
      <w:r w:rsidR="003A20E5" w:rsidRPr="003A20E5">
        <w:rPr>
          <w:spacing w:val="-12"/>
          <w:sz w:val="20"/>
        </w:rPr>
        <w:t xml:space="preserve"> </w:t>
      </w:r>
      <w:r w:rsidR="003A20E5" w:rsidRPr="003A20E5">
        <w:rPr>
          <w:sz w:val="20"/>
        </w:rPr>
        <w:t>(QC) J</w:t>
      </w:r>
      <w:r w:rsidRPr="003A20E5">
        <w:rPr>
          <w:sz w:val="20"/>
        </w:rPr>
        <w:t>0Z 3K0</w:t>
      </w:r>
    </w:p>
    <w:p w14:paraId="0E0B2374" w14:textId="324762D2" w:rsidR="005877F6" w:rsidRPr="003A20E5" w:rsidRDefault="00DC3E0C">
      <w:pPr>
        <w:spacing w:line="243" w:lineRule="exact"/>
        <w:ind w:left="2538"/>
        <w:rPr>
          <w:sz w:val="20"/>
        </w:rPr>
      </w:pPr>
      <w:r w:rsidRPr="003A20E5">
        <w:rPr>
          <w:w w:val="95"/>
          <w:sz w:val="20"/>
        </w:rPr>
        <w:t>(819) 787-6311 poste 222</w:t>
      </w:r>
    </w:p>
    <w:p w14:paraId="5C5BD3F5" w14:textId="35A4FE62" w:rsidR="005877F6" w:rsidRPr="003A20E5" w:rsidRDefault="00DC3E0C">
      <w:pPr>
        <w:spacing w:before="1"/>
        <w:ind w:left="2538"/>
        <w:rPr>
          <w:sz w:val="20"/>
        </w:rPr>
      </w:pPr>
      <w:r w:rsidRPr="003A20E5">
        <w:rPr>
          <w:spacing w:val="-2"/>
          <w:sz w:val="20"/>
        </w:rPr>
        <w:t>dg.roquemaure@mrcao.qc.ca</w:t>
      </w:r>
    </w:p>
    <w:p w14:paraId="49DF4E65" w14:textId="77777777" w:rsidR="005877F6" w:rsidRDefault="005877F6">
      <w:pPr>
        <w:pStyle w:val="Corpsdetexte"/>
        <w:rPr>
          <w:sz w:val="20"/>
        </w:rPr>
      </w:pPr>
    </w:p>
    <w:p w14:paraId="16CF6437" w14:textId="77777777" w:rsidR="005877F6" w:rsidRDefault="005877F6">
      <w:pPr>
        <w:pStyle w:val="Corpsdetexte"/>
        <w:spacing w:before="11"/>
        <w:rPr>
          <w:sz w:val="28"/>
        </w:rPr>
      </w:pPr>
    </w:p>
    <w:p w14:paraId="2D445E8F" w14:textId="77777777" w:rsidR="005877F6" w:rsidRDefault="003A20E5">
      <w:pPr>
        <w:pStyle w:val="Titre"/>
      </w:pPr>
      <w:r>
        <w:t>DEMANDE</w:t>
      </w:r>
      <w:r>
        <w:rPr>
          <w:spacing w:val="-7"/>
        </w:rPr>
        <w:t xml:space="preserve"> </w:t>
      </w:r>
      <w:r>
        <w:t>D’ACCÈS</w:t>
      </w:r>
      <w:r>
        <w:rPr>
          <w:spacing w:val="-8"/>
        </w:rPr>
        <w:t xml:space="preserve"> </w:t>
      </w:r>
      <w:r>
        <w:t>À</w:t>
      </w:r>
      <w:r>
        <w:rPr>
          <w:spacing w:val="-4"/>
        </w:rPr>
        <w:t xml:space="preserve"> </w:t>
      </w:r>
      <w:r>
        <w:rPr>
          <w:spacing w:val="-2"/>
        </w:rPr>
        <w:t>L’INFORMATION</w:t>
      </w:r>
    </w:p>
    <w:p w14:paraId="32EC5FDA" w14:textId="77777777" w:rsidR="005877F6" w:rsidRDefault="005877F6">
      <w:pPr>
        <w:pStyle w:val="Corpsdetexte"/>
        <w:spacing w:before="9"/>
        <w:rPr>
          <w:b/>
        </w:rPr>
      </w:pPr>
    </w:p>
    <w:p w14:paraId="3126081C" w14:textId="77777777" w:rsidR="005877F6" w:rsidRDefault="003A20E5">
      <w:pPr>
        <w:pStyle w:val="Corpsdetexte"/>
        <w:spacing w:before="57" w:line="276" w:lineRule="auto"/>
        <w:ind w:left="1120" w:right="154"/>
        <w:jc w:val="both"/>
      </w:pPr>
      <w:r>
        <w:t xml:space="preserve">En vertu de l'article 9 de la Loi sur l'accès aux documents des organismes publics et sur la protection des renseignements personnels, je désire obtenir copie du ou des documents mentionnés ci- </w:t>
      </w:r>
      <w:r>
        <w:rPr>
          <w:spacing w:val="-2"/>
        </w:rPr>
        <w:t>dessous.</w:t>
      </w:r>
    </w:p>
    <w:p w14:paraId="1B11F2D1" w14:textId="77777777" w:rsidR="005877F6" w:rsidRDefault="003A20E5">
      <w:pPr>
        <w:pStyle w:val="Titre1"/>
        <w:spacing w:before="175"/>
      </w:pPr>
      <w:r>
        <w:t>Identification</w:t>
      </w:r>
      <w:r>
        <w:rPr>
          <w:spacing w:val="-5"/>
        </w:rPr>
        <w:t xml:space="preserve"> </w:t>
      </w:r>
      <w:r>
        <w:t>de</w:t>
      </w:r>
      <w:r>
        <w:rPr>
          <w:spacing w:val="-6"/>
        </w:rPr>
        <w:t xml:space="preserve"> </w:t>
      </w:r>
      <w:r>
        <w:t>la</w:t>
      </w:r>
      <w:r>
        <w:rPr>
          <w:spacing w:val="-4"/>
        </w:rPr>
        <w:t xml:space="preserve"> </w:t>
      </w:r>
      <w:r>
        <w:t>personne</w:t>
      </w:r>
      <w:r>
        <w:rPr>
          <w:spacing w:val="-4"/>
        </w:rPr>
        <w:t xml:space="preserve"> </w:t>
      </w:r>
      <w:r>
        <w:t>qui</w:t>
      </w:r>
      <w:r>
        <w:rPr>
          <w:spacing w:val="-3"/>
        </w:rPr>
        <w:t xml:space="preserve"> </w:t>
      </w:r>
      <w:r>
        <w:t>fait</w:t>
      </w:r>
      <w:r>
        <w:rPr>
          <w:spacing w:val="-5"/>
        </w:rPr>
        <w:t xml:space="preserve"> </w:t>
      </w:r>
      <w:r>
        <w:t>la</w:t>
      </w:r>
      <w:r>
        <w:rPr>
          <w:spacing w:val="-4"/>
        </w:rPr>
        <w:t xml:space="preserve"> </w:t>
      </w:r>
      <w:r>
        <w:rPr>
          <w:spacing w:val="-2"/>
        </w:rPr>
        <w:t>demande</w:t>
      </w:r>
    </w:p>
    <w:p w14:paraId="1A9CEAD5" w14:textId="77777777" w:rsidR="005877F6" w:rsidRDefault="005877F6">
      <w:pPr>
        <w:pStyle w:val="Corpsdetexte"/>
        <w:spacing w:before="5"/>
        <w:rPr>
          <w:b/>
          <w:sz w:val="17"/>
        </w:rPr>
      </w:pPr>
    </w:p>
    <w:p w14:paraId="10E9BBFB" w14:textId="77777777" w:rsidR="005877F6" w:rsidRDefault="003A20E5">
      <w:pPr>
        <w:pStyle w:val="Corpsdetexte"/>
        <w:tabs>
          <w:tab w:val="left" w:pos="4939"/>
          <w:tab w:val="left" w:pos="5656"/>
          <w:tab w:val="left" w:pos="10077"/>
        </w:tabs>
        <w:spacing w:before="56"/>
        <w:ind w:left="1120"/>
      </w:pPr>
      <w:r>
        <w:t xml:space="preserve">Nom : </w:t>
      </w:r>
      <w:r>
        <w:rPr>
          <w:u w:val="single"/>
        </w:rPr>
        <w:tab/>
      </w:r>
      <w:r>
        <w:tab/>
        <w:t xml:space="preserve">Prénom : </w:t>
      </w:r>
      <w:r>
        <w:rPr>
          <w:u w:val="single"/>
        </w:rPr>
        <w:tab/>
      </w:r>
    </w:p>
    <w:p w14:paraId="71DD5469" w14:textId="3583AD19" w:rsidR="005877F6" w:rsidRDefault="003A20E5">
      <w:pPr>
        <w:pStyle w:val="Corpsdetexte"/>
        <w:tabs>
          <w:tab w:val="left" w:pos="4996"/>
          <w:tab w:val="left" w:pos="10097"/>
        </w:tabs>
        <w:spacing w:before="135" w:line="360" w:lineRule="auto"/>
        <w:ind w:left="1120" w:right="200"/>
      </w:pPr>
      <w:r>
        <w:t xml:space="preserve">Adresse : </w:t>
      </w:r>
      <w:r>
        <w:rPr>
          <w:u w:val="single"/>
        </w:rPr>
        <w:tab/>
      </w:r>
    </w:p>
    <w:p w14:paraId="52FC443E" w14:textId="77777777" w:rsidR="005877F6" w:rsidRDefault="005877F6">
      <w:pPr>
        <w:spacing w:line="360" w:lineRule="auto"/>
        <w:sectPr w:rsidR="005877F6">
          <w:type w:val="continuous"/>
          <w:pgSz w:w="12240" w:h="20160"/>
          <w:pgMar w:top="400" w:right="1620" w:bottom="280" w:left="320" w:header="720" w:footer="720" w:gutter="0"/>
          <w:cols w:space="720"/>
        </w:sectPr>
      </w:pPr>
    </w:p>
    <w:p w14:paraId="32D2E15B" w14:textId="7022AACE" w:rsidR="005877F6" w:rsidRDefault="003A20E5">
      <w:pPr>
        <w:pStyle w:val="Corpsdetexte"/>
        <w:tabs>
          <w:tab w:val="left" w:pos="4900"/>
          <w:tab w:val="left" w:pos="4945"/>
          <w:tab w:val="left" w:pos="5000"/>
        </w:tabs>
        <w:spacing w:before="1" w:line="360" w:lineRule="auto"/>
        <w:ind w:left="1120"/>
        <w:jc w:val="both"/>
      </w:pPr>
      <w:r>
        <w:t xml:space="preserve">Ville : </w:t>
      </w:r>
      <w:r>
        <w:rPr>
          <w:u w:val="single"/>
        </w:rPr>
        <w:tab/>
      </w:r>
      <w:r>
        <w:rPr>
          <w:u w:val="single"/>
        </w:rPr>
        <w:tab/>
      </w:r>
      <w:r>
        <w:rPr>
          <w:u w:val="single"/>
        </w:rPr>
        <w:tab/>
      </w:r>
      <w:r>
        <w:t xml:space="preserve"> Téléphone résidence : </w:t>
      </w:r>
      <w:r>
        <w:rPr>
          <w:u w:val="single"/>
        </w:rPr>
        <w:tab/>
      </w:r>
      <w:r>
        <w:rPr>
          <w:u w:val="single"/>
        </w:rPr>
        <w:tab/>
      </w:r>
      <w:r>
        <w:t xml:space="preserve"> </w:t>
      </w:r>
    </w:p>
    <w:p w14:paraId="5F1C29F0" w14:textId="77777777" w:rsidR="005877F6" w:rsidRDefault="003A20E5">
      <w:pPr>
        <w:pStyle w:val="Corpsdetexte"/>
        <w:tabs>
          <w:tab w:val="left" w:pos="5055"/>
        </w:tabs>
        <w:spacing w:before="1"/>
        <w:ind w:left="616"/>
      </w:pPr>
      <w:r>
        <w:br w:type="column"/>
      </w:r>
      <w:r>
        <w:t>Code postal</w:t>
      </w:r>
      <w:r>
        <w:rPr>
          <w:spacing w:val="-3"/>
        </w:rPr>
        <w:t xml:space="preserve"> </w:t>
      </w:r>
      <w:r>
        <w:t xml:space="preserve">: </w:t>
      </w:r>
      <w:r>
        <w:rPr>
          <w:u w:val="single"/>
        </w:rPr>
        <w:tab/>
      </w:r>
    </w:p>
    <w:p w14:paraId="5681B9C6" w14:textId="2781FC6E" w:rsidR="005877F6" w:rsidRDefault="005877F6">
      <w:pPr>
        <w:pStyle w:val="Corpsdetexte"/>
      </w:pPr>
    </w:p>
    <w:p w14:paraId="010951E8" w14:textId="43A16CAE" w:rsidR="005877F6" w:rsidRDefault="001A1BA6" w:rsidP="001A1BA6">
      <w:pPr>
        <w:pStyle w:val="Corpsdetexte"/>
        <w:tabs>
          <w:tab w:val="left" w:pos="5063"/>
        </w:tabs>
      </w:pPr>
      <w:r>
        <w:t xml:space="preserve">            </w:t>
      </w:r>
      <w:r w:rsidR="003A20E5">
        <w:t xml:space="preserve">Courriel : </w:t>
      </w:r>
      <w:r w:rsidR="003A20E5">
        <w:rPr>
          <w:u w:val="single"/>
        </w:rPr>
        <w:tab/>
      </w:r>
    </w:p>
    <w:p w14:paraId="5D97EBE0" w14:textId="77777777" w:rsidR="005877F6" w:rsidRDefault="005877F6">
      <w:pPr>
        <w:sectPr w:rsidR="005877F6">
          <w:type w:val="continuous"/>
          <w:pgSz w:w="12240" w:h="20160"/>
          <w:pgMar w:top="400" w:right="1620" w:bottom="280" w:left="320" w:header="720" w:footer="720" w:gutter="0"/>
          <w:cols w:num="2" w:space="720" w:equalWidth="0">
            <w:col w:w="5001" w:space="40"/>
            <w:col w:w="5259"/>
          </w:cols>
        </w:sectPr>
      </w:pPr>
    </w:p>
    <w:p w14:paraId="2840CBDE" w14:textId="77777777" w:rsidR="005877F6" w:rsidRDefault="005877F6">
      <w:pPr>
        <w:pStyle w:val="Corpsdetexte"/>
        <w:spacing w:before="4"/>
        <w:rPr>
          <w:sz w:val="17"/>
        </w:rPr>
      </w:pPr>
    </w:p>
    <w:p w14:paraId="58D9BA45" w14:textId="5DF83F1E" w:rsidR="005877F6" w:rsidRDefault="00B25044">
      <w:pPr>
        <w:pStyle w:val="Titre1"/>
        <w:ind w:left="3503"/>
      </w:pPr>
      <w:r w:rsidRPr="00B25044">
        <w:rPr>
          <w:u w:val="single"/>
        </w:rPr>
        <w:t>Identification</w:t>
      </w:r>
      <w:r w:rsidRPr="00B25044">
        <w:rPr>
          <w:spacing w:val="-6"/>
          <w:u w:val="single"/>
        </w:rPr>
        <w:t xml:space="preserve"> précise</w:t>
      </w:r>
      <w:r>
        <w:rPr>
          <w:spacing w:val="-6"/>
        </w:rPr>
        <w:t xml:space="preserve"> </w:t>
      </w:r>
      <w:r w:rsidR="003A20E5">
        <w:t>du</w:t>
      </w:r>
      <w:r w:rsidR="003A20E5">
        <w:rPr>
          <w:spacing w:val="-4"/>
        </w:rPr>
        <w:t xml:space="preserve"> </w:t>
      </w:r>
      <w:r w:rsidR="003A20E5">
        <w:t>ou</w:t>
      </w:r>
      <w:r w:rsidR="003A20E5">
        <w:rPr>
          <w:spacing w:val="-6"/>
        </w:rPr>
        <w:t xml:space="preserve"> </w:t>
      </w:r>
      <w:r w:rsidR="003A20E5">
        <w:t>des</w:t>
      </w:r>
      <w:r w:rsidR="003A20E5">
        <w:rPr>
          <w:spacing w:val="-3"/>
        </w:rPr>
        <w:t xml:space="preserve"> </w:t>
      </w:r>
      <w:r w:rsidR="003A20E5">
        <w:t>documents</w:t>
      </w:r>
      <w:r w:rsidR="003A20E5">
        <w:rPr>
          <w:spacing w:val="-3"/>
        </w:rPr>
        <w:t xml:space="preserve"> </w:t>
      </w:r>
      <w:r w:rsidR="003A20E5">
        <w:rPr>
          <w:spacing w:val="-2"/>
        </w:rPr>
        <w:t>demandés</w:t>
      </w:r>
    </w:p>
    <w:p w14:paraId="33CBD2DE" w14:textId="77777777" w:rsidR="005877F6" w:rsidRDefault="005877F6">
      <w:pPr>
        <w:pStyle w:val="Corpsdetexte"/>
        <w:rPr>
          <w:b/>
          <w:sz w:val="20"/>
        </w:rPr>
      </w:pPr>
    </w:p>
    <w:p w14:paraId="2D655468" w14:textId="77777777" w:rsidR="005877F6" w:rsidRDefault="002B6B82">
      <w:pPr>
        <w:pStyle w:val="Corpsdetexte"/>
        <w:spacing w:before="11"/>
        <w:rPr>
          <w:b/>
          <w:sz w:val="19"/>
        </w:rPr>
      </w:pPr>
      <w:r>
        <w:pict w14:anchorId="3C0FEC1C">
          <v:shape id="docshape1" o:spid="_x0000_s1036" style="position:absolute;margin-left:1in;margin-top:13.35pt;width:449pt;height:.1pt;z-index:-15728640;mso-wrap-distance-left:0;mso-wrap-distance-right:0;mso-position-horizontal-relative:page" coordorigin="1440,267" coordsize="8980,0" path="m1440,267r8980,e" filled="f" strokeweight=".25292mm">
            <v:path arrowok="t"/>
            <w10:wrap type="topAndBottom" anchorx="page"/>
          </v:shape>
        </w:pict>
      </w:r>
    </w:p>
    <w:p w14:paraId="2363F7BE" w14:textId="77777777" w:rsidR="005877F6" w:rsidRDefault="005877F6">
      <w:pPr>
        <w:pStyle w:val="Corpsdetexte"/>
        <w:rPr>
          <w:b/>
          <w:sz w:val="20"/>
        </w:rPr>
      </w:pPr>
    </w:p>
    <w:p w14:paraId="4D240552" w14:textId="77777777" w:rsidR="005877F6" w:rsidRDefault="002B6B82">
      <w:pPr>
        <w:pStyle w:val="Corpsdetexte"/>
        <w:spacing w:before="5"/>
        <w:rPr>
          <w:b/>
          <w:sz w:val="10"/>
        </w:rPr>
      </w:pPr>
      <w:r>
        <w:pict w14:anchorId="49E1C636">
          <v:shape id="docshape2" o:spid="_x0000_s1035" style="position:absolute;margin-left:1in;margin-top:7.6pt;width:449pt;height:.1pt;z-index:-15728128;mso-wrap-distance-left:0;mso-wrap-distance-right:0;mso-position-horizontal-relative:page" coordorigin="1440,152" coordsize="8980,0" path="m1440,152r8980,e" filled="f" strokeweight=".25292mm">
            <v:path arrowok="t"/>
            <w10:wrap type="topAndBottom" anchorx="page"/>
          </v:shape>
        </w:pict>
      </w:r>
    </w:p>
    <w:p w14:paraId="79ECF7B2" w14:textId="77777777" w:rsidR="005877F6" w:rsidRDefault="005877F6">
      <w:pPr>
        <w:pStyle w:val="Corpsdetexte"/>
        <w:rPr>
          <w:b/>
          <w:sz w:val="20"/>
        </w:rPr>
      </w:pPr>
    </w:p>
    <w:p w14:paraId="12E770DC" w14:textId="77777777" w:rsidR="005877F6" w:rsidRDefault="002B6B82">
      <w:pPr>
        <w:pStyle w:val="Corpsdetexte"/>
        <w:spacing w:before="3"/>
        <w:rPr>
          <w:b/>
          <w:sz w:val="10"/>
        </w:rPr>
      </w:pPr>
      <w:r>
        <w:pict w14:anchorId="757DEFDD">
          <v:shape id="docshape3" o:spid="_x0000_s1034" style="position:absolute;margin-left:1in;margin-top:7.45pt;width:449pt;height:.1pt;z-index:-15727616;mso-wrap-distance-left:0;mso-wrap-distance-right:0;mso-position-horizontal-relative:page" coordorigin="1440,149" coordsize="8980,0" path="m1440,149r8980,e" filled="f" strokeweight=".25292mm">
            <v:path arrowok="t"/>
            <w10:wrap type="topAndBottom" anchorx="page"/>
          </v:shape>
        </w:pict>
      </w:r>
    </w:p>
    <w:p w14:paraId="53E171E0" w14:textId="77777777" w:rsidR="005877F6" w:rsidRDefault="005877F6">
      <w:pPr>
        <w:pStyle w:val="Corpsdetexte"/>
        <w:rPr>
          <w:b/>
          <w:sz w:val="20"/>
        </w:rPr>
      </w:pPr>
    </w:p>
    <w:p w14:paraId="0ADA82EF" w14:textId="77777777" w:rsidR="005877F6" w:rsidRDefault="002B6B82">
      <w:pPr>
        <w:pStyle w:val="Corpsdetexte"/>
        <w:spacing w:before="5"/>
        <w:rPr>
          <w:b/>
          <w:sz w:val="10"/>
        </w:rPr>
      </w:pPr>
      <w:r>
        <w:pict w14:anchorId="7B67E0DA">
          <v:shape id="docshape4" o:spid="_x0000_s1033" style="position:absolute;margin-left:1in;margin-top:7.6pt;width:449pt;height:.1pt;z-index:-15727104;mso-wrap-distance-left:0;mso-wrap-distance-right:0;mso-position-horizontal-relative:page" coordorigin="1440,152" coordsize="8980,0" path="m1440,152r8980,e" filled="f" strokeweight=".25292mm">
            <v:path arrowok="t"/>
            <w10:wrap type="topAndBottom" anchorx="page"/>
          </v:shape>
        </w:pict>
      </w:r>
    </w:p>
    <w:p w14:paraId="7BDDB528" w14:textId="77777777" w:rsidR="005877F6" w:rsidRDefault="005877F6">
      <w:pPr>
        <w:pStyle w:val="Corpsdetexte"/>
        <w:rPr>
          <w:b/>
          <w:sz w:val="20"/>
        </w:rPr>
      </w:pPr>
    </w:p>
    <w:p w14:paraId="037BB16D" w14:textId="77777777" w:rsidR="005877F6" w:rsidRDefault="002B6B82">
      <w:pPr>
        <w:pStyle w:val="Corpsdetexte"/>
        <w:spacing w:before="6"/>
        <w:rPr>
          <w:b/>
          <w:sz w:val="10"/>
        </w:rPr>
      </w:pPr>
      <w:r>
        <w:pict w14:anchorId="5B29F6DE">
          <v:shape id="docshape5" o:spid="_x0000_s1032" style="position:absolute;margin-left:1in;margin-top:7.6pt;width:449pt;height:.1pt;z-index:-15726592;mso-wrap-distance-left:0;mso-wrap-distance-right:0;mso-position-horizontal-relative:page" coordorigin="1440,152" coordsize="8980,0" path="m1440,152r8980,e" filled="f" strokeweight=".25292mm">
            <v:path arrowok="t"/>
            <w10:wrap type="topAndBottom" anchorx="page"/>
          </v:shape>
        </w:pict>
      </w:r>
    </w:p>
    <w:p w14:paraId="3B5259AC" w14:textId="77777777" w:rsidR="005877F6" w:rsidRDefault="005877F6">
      <w:pPr>
        <w:pStyle w:val="Corpsdetexte"/>
        <w:rPr>
          <w:b/>
          <w:sz w:val="20"/>
        </w:rPr>
      </w:pPr>
    </w:p>
    <w:p w14:paraId="6146E25D" w14:textId="77777777" w:rsidR="005877F6" w:rsidRDefault="002B6B82">
      <w:pPr>
        <w:pStyle w:val="Corpsdetexte"/>
        <w:spacing w:before="5"/>
        <w:rPr>
          <w:b/>
          <w:sz w:val="10"/>
        </w:rPr>
      </w:pPr>
      <w:r>
        <w:pict w14:anchorId="73F07D3C">
          <v:shape id="docshape6" o:spid="_x0000_s1031" style="position:absolute;margin-left:1in;margin-top:7.6pt;width:449.05pt;height:.1pt;z-index:-15726080;mso-wrap-distance-left:0;mso-wrap-distance-right:0;mso-position-horizontal-relative:page" coordorigin="1440,152" coordsize="8981,0" path="m1440,152r8981,e" filled="f" strokeweight=".25292mm">
            <v:path arrowok="t"/>
            <w10:wrap type="topAndBottom" anchorx="page"/>
          </v:shape>
        </w:pict>
      </w:r>
    </w:p>
    <w:p w14:paraId="7767038A" w14:textId="77777777" w:rsidR="005877F6" w:rsidRDefault="005877F6">
      <w:pPr>
        <w:pStyle w:val="Corpsdetexte"/>
        <w:rPr>
          <w:b/>
          <w:sz w:val="20"/>
        </w:rPr>
      </w:pPr>
    </w:p>
    <w:p w14:paraId="45FFCBB4" w14:textId="77777777" w:rsidR="005877F6" w:rsidRDefault="002B6B82">
      <w:pPr>
        <w:pStyle w:val="Corpsdetexte"/>
        <w:spacing w:before="5"/>
        <w:rPr>
          <w:b/>
          <w:sz w:val="10"/>
        </w:rPr>
      </w:pPr>
      <w:r>
        <w:pict w14:anchorId="6C0157C9">
          <v:shape id="docshape7" o:spid="_x0000_s1030" style="position:absolute;margin-left:1in;margin-top:7.6pt;width:449pt;height:.1pt;z-index:-15725568;mso-wrap-distance-left:0;mso-wrap-distance-right:0;mso-position-horizontal-relative:page" coordorigin="1440,152" coordsize="8980,0" path="m1440,152r8980,e" filled="f" strokeweight=".25292mm">
            <v:path arrowok="t"/>
            <w10:wrap type="topAndBottom" anchorx="page"/>
          </v:shape>
        </w:pict>
      </w:r>
    </w:p>
    <w:p w14:paraId="01369AED" w14:textId="77777777" w:rsidR="005877F6" w:rsidRDefault="005877F6">
      <w:pPr>
        <w:pStyle w:val="Corpsdetexte"/>
        <w:rPr>
          <w:b/>
          <w:sz w:val="20"/>
        </w:rPr>
      </w:pPr>
    </w:p>
    <w:p w14:paraId="26E2241B" w14:textId="77777777" w:rsidR="005877F6" w:rsidRDefault="002B6B82">
      <w:pPr>
        <w:pStyle w:val="Corpsdetexte"/>
        <w:spacing w:before="5"/>
        <w:rPr>
          <w:b/>
          <w:sz w:val="10"/>
        </w:rPr>
      </w:pPr>
      <w:r>
        <w:pict w14:anchorId="0A91B6EE">
          <v:shape id="docshape8" o:spid="_x0000_s1029" style="position:absolute;margin-left:1in;margin-top:7.6pt;width:449pt;height:.1pt;z-index:-15725056;mso-wrap-distance-left:0;mso-wrap-distance-right:0;mso-position-horizontal-relative:page" coordorigin="1440,152" coordsize="8980,0" path="m1440,152r8980,e" filled="f" strokeweight=".25292mm">
            <v:path arrowok="t"/>
            <w10:wrap type="topAndBottom" anchorx="page"/>
          </v:shape>
        </w:pict>
      </w:r>
    </w:p>
    <w:p w14:paraId="4C8FE784" w14:textId="77777777" w:rsidR="005877F6" w:rsidRDefault="005877F6">
      <w:pPr>
        <w:pStyle w:val="Corpsdetexte"/>
        <w:rPr>
          <w:b/>
          <w:sz w:val="20"/>
        </w:rPr>
      </w:pPr>
    </w:p>
    <w:p w14:paraId="47B191C6" w14:textId="77777777" w:rsidR="005877F6" w:rsidRDefault="005877F6">
      <w:pPr>
        <w:pStyle w:val="Corpsdetexte"/>
        <w:spacing w:before="10"/>
        <w:rPr>
          <w:b/>
          <w:sz w:val="20"/>
        </w:rPr>
      </w:pPr>
    </w:p>
    <w:p w14:paraId="023240C9" w14:textId="240F0459" w:rsidR="005877F6" w:rsidRDefault="003A20E5">
      <w:pPr>
        <w:pStyle w:val="Corpsdetexte"/>
        <w:tabs>
          <w:tab w:val="left" w:pos="10186"/>
        </w:tabs>
        <w:spacing w:before="57"/>
        <w:ind w:left="1120"/>
      </w:pPr>
      <w:r>
        <w:t>Ce</w:t>
      </w:r>
      <w:r>
        <w:rPr>
          <w:spacing w:val="-1"/>
        </w:rPr>
        <w:t xml:space="preserve"> </w:t>
      </w:r>
      <w:r>
        <w:t>ou</w:t>
      </w:r>
      <w:r>
        <w:rPr>
          <w:spacing w:val="-6"/>
        </w:rPr>
        <w:t xml:space="preserve"> </w:t>
      </w:r>
      <w:r>
        <w:t>ces</w:t>
      </w:r>
      <w:r>
        <w:rPr>
          <w:spacing w:val="-3"/>
        </w:rPr>
        <w:t xml:space="preserve"> </w:t>
      </w:r>
      <w:r>
        <w:t>documents</w:t>
      </w:r>
      <w:r>
        <w:rPr>
          <w:spacing w:val="-2"/>
        </w:rPr>
        <w:t xml:space="preserve"> </w:t>
      </w:r>
      <w:r>
        <w:t>sont-ils</w:t>
      </w:r>
      <w:r>
        <w:rPr>
          <w:spacing w:val="-2"/>
        </w:rPr>
        <w:t xml:space="preserve"> </w:t>
      </w:r>
      <w:r>
        <w:t>datés?</w:t>
      </w:r>
      <w:r>
        <w:rPr>
          <w:spacing w:val="-2"/>
        </w:rPr>
        <w:t xml:space="preserve"> </w:t>
      </w:r>
      <w:r>
        <w:t>Si</w:t>
      </w:r>
      <w:r>
        <w:rPr>
          <w:spacing w:val="-5"/>
        </w:rPr>
        <w:t xml:space="preserve"> </w:t>
      </w:r>
      <w:r>
        <w:t>oui,</w:t>
      </w:r>
      <w:r>
        <w:rPr>
          <w:spacing w:val="-1"/>
        </w:rPr>
        <w:t xml:space="preserve"> </w:t>
      </w:r>
      <w:r w:rsidR="00DC3E0C">
        <w:t>indiquez</w:t>
      </w:r>
      <w:r w:rsidR="00DC3E0C">
        <w:rPr>
          <w:spacing w:val="-2"/>
        </w:rPr>
        <w:t>-la</w:t>
      </w:r>
      <w:r>
        <w:rPr>
          <w:spacing w:val="-5"/>
        </w:rPr>
        <w:t xml:space="preserve"> </w:t>
      </w:r>
      <w:r>
        <w:t>ou</w:t>
      </w:r>
      <w:r>
        <w:rPr>
          <w:spacing w:val="-3"/>
        </w:rPr>
        <w:t xml:space="preserve"> </w:t>
      </w:r>
      <w:r>
        <w:t>les</w:t>
      </w:r>
      <w:r>
        <w:rPr>
          <w:spacing w:val="-4"/>
        </w:rPr>
        <w:t xml:space="preserve"> </w:t>
      </w:r>
      <w:r>
        <w:t>dates.</w:t>
      </w:r>
      <w:r>
        <w:rPr>
          <w:spacing w:val="-4"/>
        </w:rPr>
        <w:t xml:space="preserve"> </w:t>
      </w:r>
      <w:r>
        <w:rPr>
          <w:u w:val="single"/>
        </w:rPr>
        <w:tab/>
      </w:r>
    </w:p>
    <w:p w14:paraId="5CEC090E" w14:textId="77777777" w:rsidR="005877F6" w:rsidRDefault="002B6B82">
      <w:pPr>
        <w:pStyle w:val="Corpsdetexte"/>
        <w:spacing w:before="10"/>
        <w:rPr>
          <w:sz w:val="28"/>
        </w:rPr>
      </w:pPr>
      <w:r>
        <w:pict w14:anchorId="13237426">
          <v:shape id="docshape9" o:spid="_x0000_s1028" style="position:absolute;margin-left:1in;margin-top:18.8pt;width:449pt;height:.1pt;z-index:-15724544;mso-wrap-distance-left:0;mso-wrap-distance-right:0;mso-position-horizontal-relative:page" coordorigin="1440,376" coordsize="8980,0" path="m1440,376r8980,e" filled="f" strokeweight=".25292mm">
            <v:path arrowok="t"/>
            <w10:wrap type="topAndBottom" anchorx="page"/>
          </v:shape>
        </w:pict>
      </w:r>
    </w:p>
    <w:p w14:paraId="64FF989D" w14:textId="77777777" w:rsidR="005877F6" w:rsidRDefault="005877F6">
      <w:pPr>
        <w:pStyle w:val="Corpsdetexte"/>
        <w:rPr>
          <w:sz w:val="20"/>
        </w:rPr>
      </w:pPr>
    </w:p>
    <w:p w14:paraId="3C8EB98B" w14:textId="77777777" w:rsidR="005877F6" w:rsidRDefault="005877F6">
      <w:pPr>
        <w:pStyle w:val="Corpsdetexte"/>
        <w:rPr>
          <w:sz w:val="20"/>
        </w:rPr>
      </w:pPr>
    </w:p>
    <w:p w14:paraId="4A70E2A9" w14:textId="77777777" w:rsidR="005877F6" w:rsidRDefault="003A20E5">
      <w:pPr>
        <w:pStyle w:val="Corpsdetexte"/>
        <w:tabs>
          <w:tab w:val="left" w:pos="5571"/>
          <w:tab w:val="left" w:pos="6160"/>
          <w:tab w:val="left" w:pos="10185"/>
        </w:tabs>
        <w:spacing w:before="194"/>
        <w:ind w:left="1120"/>
      </w:pPr>
      <w:r>
        <w:t xml:space="preserve">Signature : </w:t>
      </w:r>
      <w:r>
        <w:rPr>
          <w:u w:val="single"/>
        </w:rPr>
        <w:tab/>
      </w:r>
      <w:r>
        <w:tab/>
        <w:t xml:space="preserve">Date : </w:t>
      </w:r>
      <w:r>
        <w:rPr>
          <w:u w:val="single"/>
        </w:rPr>
        <w:tab/>
      </w:r>
    </w:p>
    <w:p w14:paraId="46300A74" w14:textId="77777777" w:rsidR="005877F6" w:rsidRDefault="005877F6">
      <w:pPr>
        <w:pStyle w:val="Corpsdetexte"/>
        <w:rPr>
          <w:sz w:val="20"/>
        </w:rPr>
      </w:pPr>
    </w:p>
    <w:p w14:paraId="3C0DEF97" w14:textId="77777777" w:rsidR="005877F6" w:rsidRDefault="002B6B82">
      <w:pPr>
        <w:pStyle w:val="Corpsdetexte"/>
        <w:spacing w:before="5"/>
        <w:rPr>
          <w:sz w:val="15"/>
        </w:rPr>
      </w:pPr>
      <w:r>
        <w:pict w14:anchorId="6AA607AE">
          <v:shape id="docshape11" o:spid="_x0000_s1026" style="position:absolute;margin-left:166pt;margin-top:10.65pt;width:262.85pt;height:.1pt;z-index:-15723520;mso-wrap-distance-left:0;mso-wrap-distance-right:0;mso-position-horizontal-relative:page" coordorigin="3320,213" coordsize="5257,0" path="m3320,213r5256,e" filled="f" strokecolor="#a5a5a5" strokeweight=".35369mm">
            <v:path arrowok="t"/>
            <w10:wrap type="topAndBottom" anchorx="page"/>
          </v:shape>
        </w:pict>
      </w:r>
    </w:p>
    <w:p w14:paraId="18CD4928" w14:textId="77777777" w:rsidR="005877F6" w:rsidRDefault="005877F6">
      <w:pPr>
        <w:pStyle w:val="Corpsdetexte"/>
        <w:spacing w:before="8"/>
        <w:rPr>
          <w:sz w:val="23"/>
        </w:rPr>
      </w:pPr>
    </w:p>
    <w:p w14:paraId="167C3968" w14:textId="13ECD7B4" w:rsidR="005877F6" w:rsidRDefault="00DC3E0C">
      <w:pPr>
        <w:spacing w:before="56" w:line="276" w:lineRule="auto"/>
        <w:ind w:left="1120" w:right="155"/>
        <w:jc w:val="both"/>
        <w:rPr>
          <w:i/>
        </w:rPr>
      </w:pPr>
      <w:r>
        <w:rPr>
          <w:i/>
        </w:rPr>
        <w:t>Déposer ou p</w:t>
      </w:r>
      <w:r w:rsidR="003A20E5">
        <w:rPr>
          <w:i/>
        </w:rPr>
        <w:t xml:space="preserve">ostez votre demande à Municipalité </w:t>
      </w:r>
      <w:r>
        <w:rPr>
          <w:i/>
        </w:rPr>
        <w:t>de Roquemaure</w:t>
      </w:r>
      <w:r w:rsidR="003A20E5">
        <w:rPr>
          <w:i/>
        </w:rPr>
        <w:t xml:space="preserve">, Accès à l’information, </w:t>
      </w:r>
      <w:r>
        <w:rPr>
          <w:i/>
        </w:rPr>
        <w:t>15, rue Raymond Est, Roquemaure (Québec), J0Z 3K0</w:t>
      </w:r>
      <w:r w:rsidR="003A20E5">
        <w:rPr>
          <w:i/>
        </w:rPr>
        <w:t xml:space="preserve">. Vous pouvez également faire parvenir votre demande par courriel à </w:t>
      </w:r>
      <w:hyperlink r:id="rId6" w:history="1">
        <w:r w:rsidRPr="00710C26">
          <w:rPr>
            <w:rStyle w:val="Lienhypertexte"/>
            <w:i/>
          </w:rPr>
          <w:t>dg.roquemaure@mrcao.qc.ca.</w:t>
        </w:r>
      </w:hyperlink>
    </w:p>
    <w:p w14:paraId="36B31543" w14:textId="77777777" w:rsidR="005877F6" w:rsidRDefault="005877F6">
      <w:pPr>
        <w:pStyle w:val="Corpsdetexte"/>
        <w:spacing w:before="7"/>
        <w:rPr>
          <w:i/>
          <w:sz w:val="16"/>
        </w:rPr>
      </w:pPr>
    </w:p>
    <w:p w14:paraId="0F4373F3" w14:textId="666CE41F" w:rsidR="005877F6" w:rsidRDefault="003A20E5" w:rsidP="001A1BA6">
      <w:pPr>
        <w:ind w:left="1120" w:right="153"/>
        <w:jc w:val="both"/>
        <w:rPr>
          <w:i/>
        </w:rPr>
      </w:pPr>
      <w:r>
        <w:rPr>
          <w:i/>
        </w:rPr>
        <w:t>Veuillez préciser si vous souhaitez consulter l’information demandée</w:t>
      </w:r>
      <w:r w:rsidR="001A1BA6">
        <w:rPr>
          <w:i/>
        </w:rPr>
        <w:t xml:space="preserve"> </w:t>
      </w:r>
      <w:r>
        <w:rPr>
          <w:i/>
        </w:rPr>
        <w:t>en personne, au bureau municipal, ou recevoir une copie du ou des documents à votre adresse.</w:t>
      </w:r>
      <w:r w:rsidR="001A1BA6">
        <w:rPr>
          <w:i/>
        </w:rPr>
        <w:t xml:space="preserve"> L</w:t>
      </w:r>
      <w:r w:rsidR="001A1BA6" w:rsidRPr="001A1BA6">
        <w:rPr>
          <w:i/>
        </w:rPr>
        <w:t>’accès à un document est gratuit s’il s’exerce par consultation sur place,</w:t>
      </w:r>
      <w:r w:rsidR="001A1BA6">
        <w:rPr>
          <w:i/>
        </w:rPr>
        <w:t xml:space="preserve"> sur rendez-vous,</w:t>
      </w:r>
      <w:r w:rsidR="001A1BA6" w:rsidRPr="001A1BA6">
        <w:rPr>
          <w:i/>
        </w:rPr>
        <w:t xml:space="preserve"> pendant les heures habituelles de travail.</w:t>
      </w:r>
    </w:p>
    <w:p w14:paraId="29C3E521" w14:textId="77777777" w:rsidR="005877F6" w:rsidRDefault="005877F6">
      <w:pPr>
        <w:pStyle w:val="Corpsdetexte"/>
        <w:spacing w:before="10"/>
        <w:rPr>
          <w:i/>
          <w:sz w:val="21"/>
        </w:rPr>
      </w:pPr>
    </w:p>
    <w:p w14:paraId="5B39F123" w14:textId="78428731" w:rsidR="005877F6" w:rsidRDefault="001A1BA6">
      <w:pPr>
        <w:ind w:left="1120"/>
        <w:jc w:val="both"/>
        <w:rPr>
          <w:i/>
          <w:spacing w:val="-2"/>
        </w:rPr>
      </w:pPr>
      <w:r w:rsidRPr="001A1BA6">
        <w:rPr>
          <w:i/>
        </w:rPr>
        <w:t xml:space="preserve">En vertu du Règlement sur les frais exigibles pour la transcription, la reproduction et la transmission des documents et de renseignements nominatifs, </w:t>
      </w:r>
      <w:r w:rsidR="0047121E">
        <w:rPr>
          <w:i/>
        </w:rPr>
        <w:t>les</w:t>
      </w:r>
      <w:r w:rsidR="0047121E">
        <w:rPr>
          <w:i/>
          <w:spacing w:val="-3"/>
        </w:rPr>
        <w:t xml:space="preserve"> </w:t>
      </w:r>
      <w:r w:rsidR="0047121E">
        <w:rPr>
          <w:i/>
        </w:rPr>
        <w:t>frais</w:t>
      </w:r>
      <w:r w:rsidR="0047121E">
        <w:rPr>
          <w:i/>
          <w:spacing w:val="-4"/>
        </w:rPr>
        <w:t xml:space="preserve"> suivants </w:t>
      </w:r>
      <w:r w:rsidR="003A20E5">
        <w:rPr>
          <w:i/>
        </w:rPr>
        <w:t>de</w:t>
      </w:r>
      <w:r w:rsidR="003A20E5">
        <w:rPr>
          <w:i/>
          <w:spacing w:val="-6"/>
        </w:rPr>
        <w:t xml:space="preserve"> </w:t>
      </w:r>
      <w:r w:rsidR="003A20E5">
        <w:rPr>
          <w:i/>
        </w:rPr>
        <w:t>photocopie</w:t>
      </w:r>
      <w:r w:rsidR="003A20E5">
        <w:rPr>
          <w:i/>
          <w:spacing w:val="-2"/>
        </w:rPr>
        <w:t xml:space="preserve"> </w:t>
      </w:r>
      <w:r w:rsidR="003A20E5">
        <w:rPr>
          <w:i/>
        </w:rPr>
        <w:t>et</w:t>
      </w:r>
      <w:r w:rsidR="003A20E5">
        <w:rPr>
          <w:i/>
          <w:spacing w:val="-2"/>
        </w:rPr>
        <w:t xml:space="preserve"> </w:t>
      </w:r>
      <w:r w:rsidR="003A20E5">
        <w:rPr>
          <w:i/>
        </w:rPr>
        <w:t>de</w:t>
      </w:r>
      <w:r w:rsidR="003A20E5">
        <w:rPr>
          <w:i/>
          <w:spacing w:val="-5"/>
        </w:rPr>
        <w:t xml:space="preserve"> </w:t>
      </w:r>
      <w:r w:rsidR="003A20E5">
        <w:rPr>
          <w:i/>
        </w:rPr>
        <w:t>transmission</w:t>
      </w:r>
      <w:r w:rsidR="003A20E5">
        <w:rPr>
          <w:i/>
          <w:spacing w:val="-4"/>
        </w:rPr>
        <w:t xml:space="preserve"> </w:t>
      </w:r>
      <w:r w:rsidR="003A20E5">
        <w:rPr>
          <w:i/>
        </w:rPr>
        <w:t>du</w:t>
      </w:r>
      <w:r w:rsidR="003A20E5">
        <w:rPr>
          <w:i/>
          <w:spacing w:val="-5"/>
        </w:rPr>
        <w:t xml:space="preserve"> </w:t>
      </w:r>
      <w:r w:rsidR="003A20E5">
        <w:rPr>
          <w:i/>
        </w:rPr>
        <w:t>ou</w:t>
      </w:r>
      <w:r w:rsidR="003A20E5">
        <w:rPr>
          <w:i/>
          <w:spacing w:val="-4"/>
        </w:rPr>
        <w:t xml:space="preserve"> </w:t>
      </w:r>
      <w:r w:rsidR="003A20E5">
        <w:rPr>
          <w:i/>
        </w:rPr>
        <w:t>des</w:t>
      </w:r>
      <w:r w:rsidR="003A20E5">
        <w:rPr>
          <w:i/>
          <w:spacing w:val="-2"/>
        </w:rPr>
        <w:t xml:space="preserve"> </w:t>
      </w:r>
      <w:r w:rsidR="003A20E5">
        <w:rPr>
          <w:i/>
        </w:rPr>
        <w:t>documents</w:t>
      </w:r>
      <w:r w:rsidR="003A20E5">
        <w:rPr>
          <w:i/>
          <w:spacing w:val="-3"/>
        </w:rPr>
        <w:t xml:space="preserve"> </w:t>
      </w:r>
      <w:r w:rsidR="00DC3E0C">
        <w:rPr>
          <w:i/>
        </w:rPr>
        <w:t>sont</w:t>
      </w:r>
      <w:r w:rsidR="003A20E5">
        <w:rPr>
          <w:i/>
          <w:spacing w:val="-6"/>
        </w:rPr>
        <w:t xml:space="preserve"> </w:t>
      </w:r>
      <w:r w:rsidR="003A20E5">
        <w:rPr>
          <w:i/>
          <w:spacing w:val="-2"/>
        </w:rPr>
        <w:t>exigés</w:t>
      </w:r>
      <w:r w:rsidR="0047121E">
        <w:rPr>
          <w:i/>
          <w:spacing w:val="-2"/>
        </w:rPr>
        <w:t xml:space="preserve"> : </w:t>
      </w:r>
    </w:p>
    <w:p w14:paraId="202AEA46" w14:textId="77777777" w:rsidR="00E24BAC" w:rsidRDefault="00E24BAC" w:rsidP="00E24BAC">
      <w:pPr>
        <w:ind w:left="851"/>
        <w:jc w:val="both"/>
        <w:rPr>
          <w:i/>
        </w:rPr>
      </w:pPr>
    </w:p>
    <w:p w14:paraId="4A72D7C4" w14:textId="23A70F94" w:rsidR="0047121E" w:rsidRDefault="00E24BAC" w:rsidP="00E24BAC">
      <w:pPr>
        <w:pStyle w:val="Paragraphedeliste"/>
        <w:numPr>
          <w:ilvl w:val="0"/>
          <w:numId w:val="1"/>
        </w:numPr>
        <w:jc w:val="both"/>
        <w:rPr>
          <w:iCs/>
        </w:rPr>
      </w:pPr>
      <w:r w:rsidRPr="00E24BAC">
        <w:rPr>
          <w:iCs/>
        </w:rPr>
        <w:t>0,42$ par page pour une copie de règlement municipal, ce montant ne pouvant excéder 35$, plus taxes.</w:t>
      </w:r>
    </w:p>
    <w:p w14:paraId="4AB47183" w14:textId="77777777" w:rsidR="00BF0E3A" w:rsidRDefault="00BF0E3A" w:rsidP="00BF0E3A">
      <w:pPr>
        <w:ind w:left="1134"/>
        <w:jc w:val="both"/>
        <w:rPr>
          <w:iCs/>
        </w:rPr>
      </w:pPr>
    </w:p>
    <w:p w14:paraId="2239B1BC" w14:textId="2E1DDD02" w:rsidR="001A1BA6" w:rsidRPr="00BF0E3A" w:rsidRDefault="00BF0E3A" w:rsidP="00BF0E3A">
      <w:pPr>
        <w:ind w:left="1134"/>
        <w:jc w:val="both"/>
        <w:rPr>
          <w:b/>
          <w:bCs/>
          <w:iCs/>
          <w:u w:val="single"/>
        </w:rPr>
      </w:pPr>
      <w:r w:rsidRPr="00BF0E3A">
        <w:rPr>
          <w:b/>
          <w:bCs/>
          <w:iCs/>
          <w:u w:val="single"/>
        </w:rPr>
        <w:t>Délai de réponse</w:t>
      </w:r>
    </w:p>
    <w:p w14:paraId="00E55273" w14:textId="77777777" w:rsidR="00BF0E3A" w:rsidRPr="00BF0E3A" w:rsidRDefault="00BF0E3A" w:rsidP="00BF0E3A">
      <w:pPr>
        <w:ind w:left="1134"/>
        <w:jc w:val="both"/>
        <w:rPr>
          <w:iCs/>
          <w:lang w:val="fr-CA"/>
        </w:rPr>
      </w:pPr>
      <w:r w:rsidRPr="00BF0E3A">
        <w:rPr>
          <w:iCs/>
          <w:lang w:val="fr-CA"/>
        </w:rPr>
        <w:t xml:space="preserve">Selon la Loi sur l’accès aux documents des organismes publics et sur la protection des renseignements personnels (L.R.Q. c. A-2.1), le responsable doit répondre à toute demande d’accès </w:t>
      </w:r>
      <w:r w:rsidRPr="002B6B82">
        <w:rPr>
          <w:b/>
          <w:bCs/>
          <w:iCs/>
          <w:u w:val="single"/>
          <w:lang w:val="fr-CA"/>
        </w:rPr>
        <w:t>dans les vingt (20) jours suivant la réception de celle-ci</w:t>
      </w:r>
      <w:r w:rsidRPr="00BF0E3A">
        <w:rPr>
          <w:iCs/>
          <w:lang w:val="fr-CA"/>
        </w:rPr>
        <w:t>. Il peut toutefois prolonger ce délai, avant l’expiration de celui-ci, d’un maximum de dix (10) jours. Dans cette éventualité, un avis écrit sera alors envoyé au demandeur pour l’aviser de cette prolongation.</w:t>
      </w:r>
    </w:p>
    <w:p w14:paraId="33ED352D" w14:textId="5BEC8476" w:rsidR="00BF0E3A" w:rsidRDefault="00BF0E3A" w:rsidP="00BF0E3A">
      <w:pPr>
        <w:ind w:left="1134"/>
        <w:jc w:val="both"/>
        <w:rPr>
          <w:iCs/>
          <w:lang w:val="fr-CA"/>
        </w:rPr>
      </w:pPr>
    </w:p>
    <w:p w14:paraId="1BA2845A" w14:textId="44BC303C" w:rsidR="00BF0E3A" w:rsidRDefault="00BF0E3A" w:rsidP="00BF0E3A">
      <w:pPr>
        <w:ind w:left="1134"/>
        <w:jc w:val="both"/>
        <w:rPr>
          <w:iCs/>
          <w:lang w:val="fr-CA"/>
        </w:rPr>
      </w:pPr>
    </w:p>
    <w:p w14:paraId="029348D7" w14:textId="675E07D1" w:rsidR="00BF0E3A" w:rsidRDefault="00BF0E3A" w:rsidP="00BF0E3A">
      <w:pPr>
        <w:ind w:left="1134"/>
        <w:jc w:val="both"/>
        <w:rPr>
          <w:iCs/>
          <w:lang w:val="fr-CA"/>
        </w:rPr>
      </w:pPr>
    </w:p>
    <w:p w14:paraId="1D5EC11C" w14:textId="57231408" w:rsidR="00BF0E3A" w:rsidRDefault="00BF0E3A" w:rsidP="00BF0E3A">
      <w:pPr>
        <w:ind w:left="1134"/>
        <w:jc w:val="both"/>
        <w:rPr>
          <w:iCs/>
          <w:lang w:val="fr-CA"/>
        </w:rPr>
      </w:pPr>
    </w:p>
    <w:tbl>
      <w:tblPr>
        <w:tblStyle w:val="TableauGrille1Clair"/>
        <w:tblW w:w="0" w:type="auto"/>
        <w:tblInd w:w="1108" w:type="dxa"/>
        <w:tblLook w:val="04A0" w:firstRow="1" w:lastRow="0" w:firstColumn="1" w:lastColumn="0" w:noHBand="0" w:noVBand="1"/>
      </w:tblPr>
      <w:tblGrid>
        <w:gridCol w:w="4625"/>
        <w:gridCol w:w="4625"/>
      </w:tblGrid>
      <w:tr w:rsidR="00B25044" w14:paraId="7664BE0C" w14:textId="77777777" w:rsidTr="00B25044">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50" w:type="dxa"/>
            <w:gridSpan w:val="2"/>
            <w:tcBorders>
              <w:top w:val="single" w:sz="12" w:space="0" w:color="auto"/>
            </w:tcBorders>
            <w:shd w:val="clear" w:color="auto" w:fill="C6D9F1" w:themeFill="text2" w:themeFillTint="33"/>
            <w:vAlign w:val="center"/>
          </w:tcPr>
          <w:p w14:paraId="5C3EF5B3" w14:textId="3F22D51B" w:rsidR="00B25044" w:rsidRDefault="00B25044" w:rsidP="00B25044">
            <w:pPr>
              <w:jc w:val="center"/>
              <w:rPr>
                <w:iCs/>
                <w:lang w:val="fr-CA"/>
              </w:rPr>
            </w:pPr>
            <w:r>
              <w:rPr>
                <w:iCs/>
                <w:lang w:val="fr-CA"/>
              </w:rPr>
              <w:t>À L’USAGE DE LA MUNICIPALITÉ</w:t>
            </w:r>
          </w:p>
        </w:tc>
      </w:tr>
      <w:tr w:rsidR="00B25044" w14:paraId="4C5D7C79" w14:textId="77777777" w:rsidTr="00B25044">
        <w:trPr>
          <w:trHeight w:val="460"/>
        </w:trPr>
        <w:tc>
          <w:tcPr>
            <w:cnfStyle w:val="001000000000" w:firstRow="0" w:lastRow="0" w:firstColumn="1" w:lastColumn="0" w:oddVBand="0" w:evenVBand="0" w:oddHBand="0" w:evenHBand="0" w:firstRowFirstColumn="0" w:firstRowLastColumn="0" w:lastRowFirstColumn="0" w:lastRowLastColumn="0"/>
            <w:tcW w:w="4625" w:type="dxa"/>
            <w:vAlign w:val="center"/>
          </w:tcPr>
          <w:p w14:paraId="11DBD364" w14:textId="2F6ECF36" w:rsidR="00B25044" w:rsidRDefault="00B25044" w:rsidP="00B25044">
            <w:pPr>
              <w:rPr>
                <w:iCs/>
                <w:lang w:val="fr-CA"/>
              </w:rPr>
            </w:pPr>
            <w:r>
              <w:rPr>
                <w:iCs/>
                <w:lang w:val="fr-CA"/>
              </w:rPr>
              <w:t>Date de réception de la demande</w:t>
            </w:r>
          </w:p>
        </w:tc>
        <w:tc>
          <w:tcPr>
            <w:tcW w:w="4625" w:type="dxa"/>
          </w:tcPr>
          <w:p w14:paraId="39494EB6" w14:textId="77777777" w:rsidR="00B25044" w:rsidRDefault="00B25044" w:rsidP="00BF0E3A">
            <w:pPr>
              <w:jc w:val="both"/>
              <w:cnfStyle w:val="000000000000" w:firstRow="0" w:lastRow="0" w:firstColumn="0" w:lastColumn="0" w:oddVBand="0" w:evenVBand="0" w:oddHBand="0" w:evenHBand="0" w:firstRowFirstColumn="0" w:firstRowLastColumn="0" w:lastRowFirstColumn="0" w:lastRowLastColumn="0"/>
              <w:rPr>
                <w:iCs/>
                <w:lang w:val="fr-CA"/>
              </w:rPr>
            </w:pPr>
          </w:p>
        </w:tc>
      </w:tr>
      <w:tr w:rsidR="00B25044" w14:paraId="2C063307" w14:textId="77777777" w:rsidTr="00B25044">
        <w:trPr>
          <w:trHeight w:val="460"/>
        </w:trPr>
        <w:tc>
          <w:tcPr>
            <w:cnfStyle w:val="001000000000" w:firstRow="0" w:lastRow="0" w:firstColumn="1" w:lastColumn="0" w:oddVBand="0" w:evenVBand="0" w:oddHBand="0" w:evenHBand="0" w:firstRowFirstColumn="0" w:firstRowLastColumn="0" w:lastRowFirstColumn="0" w:lastRowLastColumn="0"/>
            <w:tcW w:w="4625" w:type="dxa"/>
            <w:tcBorders>
              <w:top w:val="single" w:sz="12" w:space="0" w:color="000000"/>
            </w:tcBorders>
            <w:vAlign w:val="center"/>
          </w:tcPr>
          <w:p w14:paraId="397D1E6D" w14:textId="5AD4D684" w:rsidR="00B25044" w:rsidRDefault="00B25044" w:rsidP="00B25044">
            <w:pPr>
              <w:rPr>
                <w:iCs/>
                <w:lang w:val="fr-CA"/>
              </w:rPr>
            </w:pPr>
            <w:r>
              <w:rPr>
                <w:iCs/>
                <w:lang w:val="fr-CA"/>
              </w:rPr>
              <w:t>Date limite de réponse au demandeur</w:t>
            </w:r>
          </w:p>
        </w:tc>
        <w:tc>
          <w:tcPr>
            <w:tcW w:w="4625" w:type="dxa"/>
            <w:tcBorders>
              <w:top w:val="single" w:sz="12" w:space="0" w:color="000000"/>
            </w:tcBorders>
          </w:tcPr>
          <w:p w14:paraId="100507BA" w14:textId="77777777" w:rsidR="00B25044" w:rsidRDefault="00B25044" w:rsidP="00BF0E3A">
            <w:pPr>
              <w:jc w:val="both"/>
              <w:cnfStyle w:val="000000000000" w:firstRow="0" w:lastRow="0" w:firstColumn="0" w:lastColumn="0" w:oddVBand="0" w:evenVBand="0" w:oddHBand="0" w:evenHBand="0" w:firstRowFirstColumn="0" w:firstRowLastColumn="0" w:lastRowFirstColumn="0" w:lastRowLastColumn="0"/>
              <w:rPr>
                <w:iCs/>
                <w:lang w:val="fr-CA"/>
              </w:rPr>
            </w:pPr>
          </w:p>
        </w:tc>
      </w:tr>
      <w:tr w:rsidR="00B25044" w14:paraId="6920EA9B" w14:textId="77777777" w:rsidTr="00B25044">
        <w:trPr>
          <w:trHeight w:val="481"/>
        </w:trPr>
        <w:tc>
          <w:tcPr>
            <w:cnfStyle w:val="001000000000" w:firstRow="0" w:lastRow="0" w:firstColumn="1" w:lastColumn="0" w:oddVBand="0" w:evenVBand="0" w:oddHBand="0" w:evenHBand="0" w:firstRowFirstColumn="0" w:firstRowLastColumn="0" w:lastRowFirstColumn="0" w:lastRowLastColumn="0"/>
            <w:tcW w:w="4625" w:type="dxa"/>
            <w:vAlign w:val="center"/>
          </w:tcPr>
          <w:p w14:paraId="04E05FD3" w14:textId="5174C0F2" w:rsidR="00B25044" w:rsidRPr="00B25044" w:rsidRDefault="00B25044" w:rsidP="00B25044">
            <w:pPr>
              <w:rPr>
                <w:b w:val="0"/>
                <w:bCs w:val="0"/>
                <w:iCs/>
                <w:lang w:val="fr-CA"/>
              </w:rPr>
            </w:pPr>
            <w:r>
              <w:rPr>
                <w:iCs/>
                <w:lang w:val="fr-CA"/>
              </w:rPr>
              <w:t xml:space="preserve">Date d’envoi de l’accusé de réception </w:t>
            </w:r>
          </w:p>
        </w:tc>
        <w:tc>
          <w:tcPr>
            <w:tcW w:w="4625" w:type="dxa"/>
          </w:tcPr>
          <w:p w14:paraId="2EC8D1AF" w14:textId="77777777" w:rsidR="00B25044" w:rsidRDefault="00B25044" w:rsidP="00BF0E3A">
            <w:pPr>
              <w:jc w:val="both"/>
              <w:cnfStyle w:val="000000000000" w:firstRow="0" w:lastRow="0" w:firstColumn="0" w:lastColumn="0" w:oddVBand="0" w:evenVBand="0" w:oddHBand="0" w:evenHBand="0" w:firstRowFirstColumn="0" w:firstRowLastColumn="0" w:lastRowFirstColumn="0" w:lastRowLastColumn="0"/>
              <w:rPr>
                <w:iCs/>
                <w:lang w:val="fr-CA"/>
              </w:rPr>
            </w:pPr>
          </w:p>
        </w:tc>
      </w:tr>
      <w:tr w:rsidR="00B25044" w14:paraId="3BC3E2AA" w14:textId="77777777" w:rsidTr="00B25044">
        <w:trPr>
          <w:trHeight w:val="460"/>
        </w:trPr>
        <w:tc>
          <w:tcPr>
            <w:cnfStyle w:val="001000000000" w:firstRow="0" w:lastRow="0" w:firstColumn="1" w:lastColumn="0" w:oddVBand="0" w:evenVBand="0" w:oddHBand="0" w:evenHBand="0" w:firstRowFirstColumn="0" w:firstRowLastColumn="0" w:lastRowFirstColumn="0" w:lastRowLastColumn="0"/>
            <w:tcW w:w="4625" w:type="dxa"/>
            <w:vAlign w:val="center"/>
          </w:tcPr>
          <w:p w14:paraId="2ED539D1" w14:textId="7DFDFBFC" w:rsidR="00B25044" w:rsidRDefault="00B25044" w:rsidP="00B25044">
            <w:pPr>
              <w:rPr>
                <w:iCs/>
                <w:lang w:val="fr-CA"/>
              </w:rPr>
            </w:pPr>
            <w:r>
              <w:rPr>
                <w:iCs/>
                <w:lang w:val="fr-CA"/>
              </w:rPr>
              <w:t>Date de communication de la décision</w:t>
            </w:r>
          </w:p>
        </w:tc>
        <w:tc>
          <w:tcPr>
            <w:tcW w:w="4625" w:type="dxa"/>
          </w:tcPr>
          <w:p w14:paraId="4517C3EB" w14:textId="77777777" w:rsidR="00B25044" w:rsidRDefault="00B25044" w:rsidP="00BF0E3A">
            <w:pPr>
              <w:jc w:val="both"/>
              <w:cnfStyle w:val="000000000000" w:firstRow="0" w:lastRow="0" w:firstColumn="0" w:lastColumn="0" w:oddVBand="0" w:evenVBand="0" w:oddHBand="0" w:evenHBand="0" w:firstRowFirstColumn="0" w:firstRowLastColumn="0" w:lastRowFirstColumn="0" w:lastRowLastColumn="0"/>
              <w:rPr>
                <w:iCs/>
                <w:lang w:val="fr-CA"/>
              </w:rPr>
            </w:pPr>
          </w:p>
        </w:tc>
      </w:tr>
      <w:tr w:rsidR="00B25044" w14:paraId="06DDC5A7" w14:textId="77777777" w:rsidTr="00B25044">
        <w:trPr>
          <w:trHeight w:val="953"/>
        </w:trPr>
        <w:tc>
          <w:tcPr>
            <w:cnfStyle w:val="001000000000" w:firstRow="0" w:lastRow="0" w:firstColumn="1" w:lastColumn="0" w:oddVBand="0" w:evenVBand="0" w:oddHBand="0" w:evenHBand="0" w:firstRowFirstColumn="0" w:firstRowLastColumn="0" w:lastRowFirstColumn="0" w:lastRowLastColumn="0"/>
            <w:tcW w:w="9250" w:type="dxa"/>
            <w:gridSpan w:val="2"/>
            <w:tcBorders>
              <w:bottom w:val="single" w:sz="12" w:space="0" w:color="000000"/>
            </w:tcBorders>
            <w:shd w:val="clear" w:color="auto" w:fill="D9D9D9" w:themeFill="background1" w:themeFillShade="D9"/>
          </w:tcPr>
          <w:p w14:paraId="5305215D" w14:textId="7519427E" w:rsidR="00B25044" w:rsidRDefault="00B25044" w:rsidP="00BF0E3A">
            <w:pPr>
              <w:jc w:val="both"/>
              <w:rPr>
                <w:iCs/>
                <w:lang w:val="fr-CA"/>
              </w:rPr>
            </w:pPr>
            <w:r>
              <w:rPr>
                <w:iCs/>
                <w:lang w:val="fr-CA"/>
              </w:rPr>
              <w:t xml:space="preserve">Analyse et décision : </w:t>
            </w:r>
          </w:p>
        </w:tc>
      </w:tr>
    </w:tbl>
    <w:p w14:paraId="77C44DF8" w14:textId="40F025D8" w:rsidR="00BF0E3A" w:rsidRDefault="00BF0E3A" w:rsidP="00BF0E3A">
      <w:pPr>
        <w:ind w:left="1134"/>
        <w:jc w:val="both"/>
        <w:rPr>
          <w:iCs/>
          <w:lang w:val="fr-CA"/>
        </w:rPr>
      </w:pPr>
    </w:p>
    <w:p w14:paraId="11DD05BA" w14:textId="708F75B9" w:rsidR="00BF0E3A" w:rsidRDefault="00BF0E3A" w:rsidP="00B25044">
      <w:pPr>
        <w:jc w:val="both"/>
        <w:rPr>
          <w:iCs/>
          <w:lang w:val="fr-CA"/>
        </w:rPr>
      </w:pPr>
    </w:p>
    <w:p w14:paraId="34F236AC" w14:textId="1A3C1611" w:rsidR="00BF0E3A" w:rsidRPr="00BF0E3A" w:rsidRDefault="006B59A0" w:rsidP="00BF0E3A">
      <w:pPr>
        <w:widowControl/>
        <w:shd w:val="clear" w:color="auto" w:fill="FFFFFF"/>
        <w:autoSpaceDE/>
        <w:autoSpaceDN/>
        <w:spacing w:before="100" w:beforeAutospacing="1"/>
        <w:ind w:left="1134"/>
        <w:outlineLvl w:val="4"/>
        <w:rPr>
          <w:rFonts w:ascii="var(--font-family)" w:eastAsia="Times New Roman" w:hAnsi="var(--font-family)" w:cs="Times New Roman"/>
          <w:b/>
          <w:bCs/>
          <w:sz w:val="20"/>
          <w:szCs w:val="20"/>
          <w:lang w:val="fr-CA" w:eastAsia="fr-CA"/>
        </w:rPr>
      </w:pPr>
      <w:r>
        <w:rPr>
          <w:rFonts w:ascii="var(--font-family)" w:eastAsia="Times New Roman" w:hAnsi="var(--font-family)" w:cs="Times New Roman"/>
          <w:b/>
          <w:bCs/>
          <w:noProof/>
          <w:sz w:val="20"/>
          <w:szCs w:val="20"/>
          <w:lang w:val="fr-CA" w:eastAsia="fr-CA"/>
        </w:rPr>
        <mc:AlternateContent>
          <mc:Choice Requires="wps">
            <w:drawing>
              <wp:anchor distT="0" distB="0" distL="114300" distR="114300" simplePos="0" relativeHeight="487593984" behindDoc="0" locked="0" layoutInCell="1" allowOverlap="1" wp14:anchorId="0E273DE1" wp14:editId="2035DAA8">
                <wp:simplePos x="0" y="0"/>
                <wp:positionH relativeFrom="column">
                  <wp:posOffset>574040</wp:posOffset>
                </wp:positionH>
                <wp:positionV relativeFrom="paragraph">
                  <wp:posOffset>18415</wp:posOffset>
                </wp:positionV>
                <wp:extent cx="6073140" cy="77647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6073140" cy="7764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6A07E" id="Rectangle 3" o:spid="_x0000_s1026" style="position:absolute;margin-left:45.2pt;margin-top:1.45pt;width:478.2pt;height:611.4pt;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" filled="f" strokecolor="black [3213]" strokeweight=".5pt"/>
            </w:pict>
          </mc:Fallback>
        </mc:AlternateContent>
      </w:r>
      <w:r w:rsidR="00BF0E3A" w:rsidRPr="00BF0E3A">
        <w:rPr>
          <w:rFonts w:ascii="var(--font-family)" w:eastAsia="Times New Roman" w:hAnsi="var(--font-family)" w:cs="Times New Roman"/>
          <w:b/>
          <w:bCs/>
          <w:sz w:val="20"/>
          <w:szCs w:val="20"/>
          <w:lang w:val="fr-CA" w:eastAsia="fr-CA"/>
        </w:rPr>
        <w:t>AVIS DE RECOURS EN RÉVISION</w:t>
      </w:r>
    </w:p>
    <w:p w14:paraId="4B28388E" w14:textId="77777777" w:rsidR="00BF0E3A" w:rsidRPr="00BF0E3A" w:rsidRDefault="00BF0E3A" w:rsidP="00BF0E3A">
      <w:pPr>
        <w:widowControl/>
        <w:shd w:val="clear" w:color="auto" w:fill="FFFFFF"/>
        <w:autoSpaceDE/>
        <w:autoSpaceDN/>
        <w:spacing w:before="100" w:beforeAutospacing="1"/>
        <w:ind w:left="1134"/>
        <w:jc w:val="both"/>
        <w:rPr>
          <w:rFonts w:asciiTheme="minorHAnsi" w:eastAsia="Times New Roman" w:hAnsiTheme="minorHAnsi" w:cstheme="minorHAnsi"/>
          <w:lang w:val="fr-CA" w:eastAsia="fr-CA"/>
        </w:rPr>
      </w:pPr>
      <w:r w:rsidRPr="00BF0E3A">
        <w:rPr>
          <w:rFonts w:asciiTheme="minorHAnsi" w:eastAsia="Times New Roman" w:hAnsiTheme="minorHAnsi" w:cstheme="minorHAnsi"/>
          <w:lang w:val="fr-CA" w:eastAsia="fr-CA"/>
        </w:rPr>
        <w:t>À la suite d'une décision rendue en vertu de la </w:t>
      </w:r>
      <w:r w:rsidRPr="00BF0E3A">
        <w:rPr>
          <w:rFonts w:asciiTheme="minorHAnsi" w:eastAsia="Times New Roman" w:hAnsiTheme="minorHAnsi" w:cstheme="minorHAnsi"/>
          <w:i/>
          <w:iCs/>
          <w:lang w:val="fr-CA" w:eastAsia="fr-CA"/>
        </w:rPr>
        <w:t>Loi sur l'accès aux documents des organismes publics et sur la protection des renseignements personnels</w:t>
      </w:r>
      <w:r w:rsidRPr="00BF0E3A">
        <w:rPr>
          <w:rFonts w:asciiTheme="minorHAnsi" w:eastAsia="Times New Roman" w:hAnsiTheme="minorHAnsi" w:cstheme="minorHAnsi"/>
          <w:lang w:val="fr-CA" w:eastAsia="fr-CA"/>
        </w:rPr>
        <w:t>.</w:t>
      </w:r>
    </w:p>
    <w:p w14:paraId="022FE977" w14:textId="77777777" w:rsidR="00BF0E3A" w:rsidRPr="00BF0E3A" w:rsidRDefault="00BF0E3A" w:rsidP="00BF0E3A">
      <w:pPr>
        <w:widowControl/>
        <w:shd w:val="clear" w:color="auto" w:fill="FFFFFF"/>
        <w:autoSpaceDE/>
        <w:autoSpaceDN/>
        <w:spacing w:before="100" w:beforeAutospacing="1"/>
        <w:ind w:left="1134"/>
        <w:jc w:val="both"/>
        <w:rPr>
          <w:rFonts w:asciiTheme="minorHAnsi" w:eastAsia="Times New Roman" w:hAnsiTheme="minorHAnsi" w:cstheme="minorHAnsi"/>
          <w:lang w:val="fr-CA" w:eastAsia="fr-CA"/>
        </w:rPr>
      </w:pPr>
      <w:r w:rsidRPr="00BF0E3A">
        <w:rPr>
          <w:rFonts w:asciiTheme="minorHAnsi" w:eastAsia="Times New Roman" w:hAnsiTheme="minorHAnsi" w:cstheme="minorHAnsi"/>
          <w:lang w:val="fr-CA" w:eastAsia="fr-CA"/>
        </w:rPr>
        <w:t>L'article 135 de la Loi prévoit qu'une personne peut, lorsque sa demande écrite a été refusée en tout ou en partie par le responsable de l'accès aux documents ou de la protection des renseignements personnels ou dans le cas où le délai prévu pour répondre est expiré, demander à la Commission d'accès à l'information de réviser cette décision.</w:t>
      </w:r>
    </w:p>
    <w:p w14:paraId="031C2B9D" w14:textId="77777777" w:rsidR="00BF0E3A" w:rsidRPr="00BF0E3A" w:rsidRDefault="00BF0E3A" w:rsidP="00BF0E3A">
      <w:pPr>
        <w:widowControl/>
        <w:shd w:val="clear" w:color="auto" w:fill="FFFFFF"/>
        <w:autoSpaceDE/>
        <w:autoSpaceDN/>
        <w:spacing w:before="100" w:beforeAutospacing="1"/>
        <w:ind w:left="1134"/>
        <w:rPr>
          <w:rFonts w:asciiTheme="minorHAnsi" w:eastAsia="Times New Roman" w:hAnsiTheme="minorHAnsi" w:cstheme="minorHAnsi"/>
          <w:lang w:val="fr-CA" w:eastAsia="fr-CA"/>
        </w:rPr>
      </w:pPr>
      <w:r w:rsidRPr="00BF0E3A">
        <w:rPr>
          <w:rFonts w:asciiTheme="minorHAnsi" w:eastAsia="Times New Roman" w:hAnsiTheme="minorHAnsi" w:cstheme="minorHAnsi"/>
          <w:lang w:val="fr-CA" w:eastAsia="fr-CA"/>
        </w:rPr>
        <w:t>La demande de révision doit être faite par écrit et elle peut exposer brièvement les raisons pour lesquelles la décision devrait être révisée (art. 137).</w:t>
      </w:r>
    </w:p>
    <w:p w14:paraId="6AC1CE0C" w14:textId="77777777" w:rsidR="00BF0E3A" w:rsidRPr="00BF0E3A" w:rsidRDefault="00BF0E3A" w:rsidP="00BF0E3A">
      <w:pPr>
        <w:widowControl/>
        <w:shd w:val="clear" w:color="auto" w:fill="FFFFFF"/>
        <w:autoSpaceDE/>
        <w:autoSpaceDN/>
        <w:spacing w:before="100" w:beforeAutospacing="1"/>
        <w:ind w:left="1134"/>
        <w:rPr>
          <w:rFonts w:asciiTheme="minorHAnsi" w:eastAsia="Times New Roman" w:hAnsiTheme="minorHAnsi" w:cstheme="minorHAnsi"/>
          <w:lang w:val="fr-CA" w:eastAsia="fr-CA"/>
        </w:rPr>
      </w:pPr>
      <w:r w:rsidRPr="00BF0E3A">
        <w:rPr>
          <w:rFonts w:asciiTheme="minorHAnsi" w:eastAsia="Times New Roman" w:hAnsiTheme="minorHAnsi" w:cstheme="minorHAnsi"/>
          <w:lang w:val="fr-CA" w:eastAsia="fr-CA"/>
        </w:rPr>
        <w:t>L'adresse de la Commission d'accès à l'information est la suivante :</w:t>
      </w:r>
    </w:p>
    <w:p w14:paraId="280A930C" w14:textId="77777777" w:rsidR="00BF0E3A" w:rsidRPr="00BF0E3A" w:rsidRDefault="00BF0E3A" w:rsidP="00BF0E3A">
      <w:pPr>
        <w:widowControl/>
        <w:numPr>
          <w:ilvl w:val="0"/>
          <w:numId w:val="2"/>
        </w:numPr>
        <w:shd w:val="clear" w:color="auto" w:fill="FFFFFF"/>
        <w:autoSpaceDE/>
        <w:autoSpaceDN/>
        <w:spacing w:before="100" w:beforeAutospacing="1"/>
        <w:ind w:left="2127"/>
        <w:rPr>
          <w:rFonts w:asciiTheme="minorHAnsi" w:eastAsia="Times New Roman" w:hAnsiTheme="minorHAnsi" w:cstheme="minorHAnsi"/>
          <w:lang w:val="fr-CA" w:eastAsia="fr-CA"/>
        </w:rPr>
      </w:pPr>
      <w:r w:rsidRPr="00BF0E3A">
        <w:rPr>
          <w:rFonts w:asciiTheme="minorHAnsi" w:eastAsia="Times New Roman" w:hAnsiTheme="minorHAnsi" w:cstheme="minorHAnsi"/>
          <w:b/>
          <w:bCs/>
          <w:lang w:val="fr-CA" w:eastAsia="fr-CA"/>
        </w:rPr>
        <w:t>QUÉBEC                                                         </w:t>
      </w:r>
      <w:r w:rsidRPr="00BF0E3A">
        <w:rPr>
          <w:rFonts w:asciiTheme="minorHAnsi" w:eastAsia="Times New Roman" w:hAnsiTheme="minorHAnsi" w:cstheme="minorHAnsi"/>
          <w:b/>
          <w:bCs/>
          <w:lang w:val="fr-CA" w:eastAsia="fr-CA"/>
        </w:rPr>
        <w:br/>
      </w:r>
      <w:r w:rsidRPr="00BF0E3A">
        <w:rPr>
          <w:rFonts w:asciiTheme="minorHAnsi" w:eastAsia="Times New Roman" w:hAnsiTheme="minorHAnsi" w:cstheme="minorHAnsi"/>
          <w:lang w:val="fr-CA" w:eastAsia="fr-CA"/>
        </w:rPr>
        <w:t xml:space="preserve">Édifice </w:t>
      </w:r>
      <w:proofErr w:type="spellStart"/>
      <w:r w:rsidRPr="00BF0E3A">
        <w:rPr>
          <w:rFonts w:asciiTheme="minorHAnsi" w:eastAsia="Times New Roman" w:hAnsiTheme="minorHAnsi" w:cstheme="minorHAnsi"/>
          <w:lang w:val="fr-CA" w:eastAsia="fr-CA"/>
        </w:rPr>
        <w:t>Lomer</w:t>
      </w:r>
      <w:proofErr w:type="spellEnd"/>
      <w:r w:rsidRPr="00BF0E3A">
        <w:rPr>
          <w:rFonts w:asciiTheme="minorHAnsi" w:eastAsia="Times New Roman" w:hAnsiTheme="minorHAnsi" w:cstheme="minorHAnsi"/>
          <w:lang w:val="fr-CA" w:eastAsia="fr-CA"/>
        </w:rPr>
        <w:t>-Gouin                                 </w:t>
      </w:r>
      <w:r w:rsidRPr="00BF0E3A">
        <w:rPr>
          <w:rFonts w:asciiTheme="minorHAnsi" w:eastAsia="Times New Roman" w:hAnsiTheme="minorHAnsi" w:cstheme="minorHAnsi"/>
          <w:lang w:val="fr-CA" w:eastAsia="fr-CA"/>
        </w:rPr>
        <w:br/>
        <w:t>575 rue Saint-Amable, bureau 1.10                                                 </w:t>
      </w:r>
      <w:r w:rsidRPr="00BF0E3A">
        <w:rPr>
          <w:rFonts w:asciiTheme="minorHAnsi" w:eastAsia="Times New Roman" w:hAnsiTheme="minorHAnsi" w:cstheme="minorHAnsi"/>
          <w:lang w:val="fr-CA" w:eastAsia="fr-CA"/>
        </w:rPr>
        <w:br/>
        <w:t>Québec (Québec) G1R 2G4</w:t>
      </w:r>
      <w:r w:rsidRPr="00BF0E3A">
        <w:rPr>
          <w:rFonts w:asciiTheme="minorHAnsi" w:eastAsia="Times New Roman" w:hAnsiTheme="minorHAnsi" w:cstheme="minorHAnsi"/>
          <w:lang w:val="fr-CA" w:eastAsia="fr-CA"/>
        </w:rPr>
        <w:br/>
        <w:t>Téléphone : (418) 528-7741                                     </w:t>
      </w:r>
      <w:r w:rsidRPr="00BF0E3A">
        <w:rPr>
          <w:rFonts w:asciiTheme="minorHAnsi" w:eastAsia="Times New Roman" w:hAnsiTheme="minorHAnsi" w:cstheme="minorHAnsi"/>
          <w:lang w:val="fr-CA" w:eastAsia="fr-CA"/>
        </w:rPr>
        <w:br/>
        <w:t>Télécopieur : (418) 529-3102   </w:t>
      </w:r>
    </w:p>
    <w:p w14:paraId="38B80CC0" w14:textId="0776FBF3" w:rsidR="00BF0E3A" w:rsidRPr="00BF0E3A" w:rsidRDefault="00BF0E3A" w:rsidP="00BF0E3A">
      <w:pPr>
        <w:widowControl/>
        <w:numPr>
          <w:ilvl w:val="0"/>
          <w:numId w:val="2"/>
        </w:numPr>
        <w:shd w:val="clear" w:color="auto" w:fill="FFFFFF"/>
        <w:autoSpaceDE/>
        <w:autoSpaceDN/>
        <w:spacing w:before="100" w:beforeAutospacing="1"/>
        <w:ind w:left="2127"/>
        <w:rPr>
          <w:rFonts w:asciiTheme="minorHAnsi" w:eastAsia="Times New Roman" w:hAnsiTheme="minorHAnsi" w:cstheme="minorHAnsi"/>
          <w:lang w:val="fr-CA" w:eastAsia="fr-CA"/>
        </w:rPr>
      </w:pPr>
      <w:r w:rsidRPr="00BF0E3A">
        <w:rPr>
          <w:rFonts w:asciiTheme="minorHAnsi" w:eastAsia="Times New Roman" w:hAnsiTheme="minorHAnsi" w:cstheme="minorHAnsi"/>
          <w:b/>
          <w:bCs/>
          <w:lang w:val="fr-CA" w:eastAsia="fr-CA"/>
        </w:rPr>
        <w:t>MONTRÉAL</w:t>
      </w:r>
      <w:r w:rsidRPr="00BF0E3A">
        <w:rPr>
          <w:rFonts w:asciiTheme="minorHAnsi" w:eastAsia="Times New Roman" w:hAnsiTheme="minorHAnsi" w:cstheme="minorHAnsi"/>
          <w:b/>
          <w:bCs/>
          <w:lang w:val="fr-CA" w:eastAsia="fr-CA"/>
        </w:rPr>
        <w:br/>
      </w:r>
      <w:r w:rsidRPr="00BF0E3A">
        <w:rPr>
          <w:rFonts w:asciiTheme="minorHAnsi" w:eastAsia="Times New Roman" w:hAnsiTheme="minorHAnsi" w:cstheme="minorHAnsi"/>
          <w:lang w:val="fr-CA" w:eastAsia="fr-CA"/>
        </w:rPr>
        <w:t>500, boul. René-Lévesque Ouest, bureau 18.200</w:t>
      </w:r>
      <w:r w:rsidRPr="00BF0E3A">
        <w:rPr>
          <w:rFonts w:asciiTheme="minorHAnsi" w:eastAsia="Times New Roman" w:hAnsiTheme="minorHAnsi" w:cstheme="minorHAnsi"/>
          <w:lang w:val="fr-CA" w:eastAsia="fr-CA"/>
        </w:rPr>
        <w:br/>
        <w:t>Montréal (Québec) H2Z 1w7</w:t>
      </w:r>
      <w:r w:rsidRPr="00BF0E3A">
        <w:rPr>
          <w:rFonts w:asciiTheme="minorHAnsi" w:eastAsia="Times New Roman" w:hAnsiTheme="minorHAnsi" w:cstheme="minorHAnsi"/>
          <w:lang w:val="fr-CA" w:eastAsia="fr-CA"/>
        </w:rPr>
        <w:br/>
        <w:t>Téléphone : (514) 873-4196</w:t>
      </w:r>
      <w:r w:rsidRPr="00BF0E3A">
        <w:rPr>
          <w:rFonts w:asciiTheme="minorHAnsi" w:eastAsia="Times New Roman" w:hAnsiTheme="minorHAnsi" w:cstheme="minorHAnsi"/>
          <w:lang w:val="fr-CA" w:eastAsia="fr-CA"/>
        </w:rPr>
        <w:br/>
        <w:t>Télécopieur : (514) 844-6170</w:t>
      </w:r>
    </w:p>
    <w:p w14:paraId="07CDEFFB" w14:textId="77777777" w:rsidR="00BF0E3A" w:rsidRPr="00BF0E3A" w:rsidRDefault="00BF0E3A" w:rsidP="00BF0E3A">
      <w:pPr>
        <w:widowControl/>
        <w:shd w:val="clear" w:color="auto" w:fill="FFFFFF"/>
        <w:autoSpaceDE/>
        <w:autoSpaceDN/>
        <w:spacing w:before="100" w:beforeAutospacing="1"/>
        <w:ind w:left="1134"/>
        <w:outlineLvl w:val="5"/>
        <w:rPr>
          <w:rFonts w:asciiTheme="minorHAnsi" w:eastAsia="Times New Roman" w:hAnsiTheme="minorHAnsi" w:cstheme="minorHAnsi"/>
          <w:b/>
          <w:bCs/>
          <w:lang w:val="fr-CA" w:eastAsia="fr-CA"/>
        </w:rPr>
      </w:pPr>
      <w:r w:rsidRPr="00BF0E3A">
        <w:rPr>
          <w:rFonts w:asciiTheme="minorHAnsi" w:eastAsia="Times New Roman" w:hAnsiTheme="minorHAnsi" w:cstheme="minorHAnsi"/>
          <w:b/>
          <w:bCs/>
          <w:lang w:val="fr-CA" w:eastAsia="fr-CA"/>
        </w:rPr>
        <w:t> MOTIFS</w:t>
      </w:r>
    </w:p>
    <w:p w14:paraId="027C1594" w14:textId="77777777" w:rsidR="00BF0E3A" w:rsidRPr="00BF0E3A" w:rsidRDefault="00BF0E3A" w:rsidP="00BF0E3A">
      <w:pPr>
        <w:widowControl/>
        <w:shd w:val="clear" w:color="auto" w:fill="FFFFFF"/>
        <w:autoSpaceDE/>
        <w:autoSpaceDN/>
        <w:spacing w:before="100" w:beforeAutospacing="1"/>
        <w:ind w:left="1134"/>
        <w:jc w:val="both"/>
        <w:rPr>
          <w:rFonts w:asciiTheme="minorHAnsi" w:eastAsia="Times New Roman" w:hAnsiTheme="minorHAnsi" w:cstheme="minorHAnsi"/>
          <w:lang w:val="fr-CA" w:eastAsia="fr-CA"/>
        </w:rPr>
      </w:pPr>
      <w:r w:rsidRPr="00BF0E3A">
        <w:rPr>
          <w:rFonts w:asciiTheme="minorHAnsi" w:eastAsia="Times New Roman" w:hAnsiTheme="minorHAnsi" w:cstheme="minorHAnsi"/>
          <w:lang w:val="fr-CA" w:eastAsia="fr-CA"/>
        </w:rPr>
        <w:t>Les motifs relatifs à la révision peuvent porter sur la décision, sur le délai de traitement de la demande, sur le mode d'accès à un document ou à un renseignement, sur les frais exigibles ou sur l'application de l'article 9 (notes personnelles inscrites sur un document, esquisses, ébauches, brouillons, notes préparatoires ou autres documents de même nature qui ne sont pas considérés comme des documents d'un organisme public).</w:t>
      </w:r>
    </w:p>
    <w:p w14:paraId="6D547461" w14:textId="77777777" w:rsidR="00BF0E3A" w:rsidRPr="00BF0E3A" w:rsidRDefault="00BF0E3A" w:rsidP="00BF0E3A">
      <w:pPr>
        <w:widowControl/>
        <w:shd w:val="clear" w:color="auto" w:fill="FFFFFF"/>
        <w:autoSpaceDE/>
        <w:autoSpaceDN/>
        <w:spacing w:before="100" w:beforeAutospacing="1"/>
        <w:ind w:left="1134"/>
        <w:jc w:val="both"/>
        <w:outlineLvl w:val="5"/>
        <w:rPr>
          <w:rFonts w:asciiTheme="minorHAnsi" w:eastAsia="Times New Roman" w:hAnsiTheme="minorHAnsi" w:cstheme="minorHAnsi"/>
          <w:b/>
          <w:bCs/>
          <w:lang w:val="fr-CA" w:eastAsia="fr-CA"/>
        </w:rPr>
      </w:pPr>
      <w:r w:rsidRPr="00BF0E3A">
        <w:rPr>
          <w:rFonts w:asciiTheme="minorHAnsi" w:eastAsia="Times New Roman" w:hAnsiTheme="minorHAnsi" w:cstheme="minorHAnsi"/>
          <w:b/>
          <w:bCs/>
          <w:lang w:val="fr-CA" w:eastAsia="fr-CA"/>
        </w:rPr>
        <w:t> DÉLAIS</w:t>
      </w:r>
    </w:p>
    <w:p w14:paraId="5C018E1F" w14:textId="77777777" w:rsidR="00BF0E3A" w:rsidRPr="00BF0E3A" w:rsidRDefault="00BF0E3A" w:rsidP="00BF0E3A">
      <w:pPr>
        <w:widowControl/>
        <w:shd w:val="clear" w:color="auto" w:fill="FFFFFF"/>
        <w:autoSpaceDE/>
        <w:autoSpaceDN/>
        <w:spacing w:before="100" w:beforeAutospacing="1"/>
        <w:ind w:left="1134"/>
        <w:jc w:val="both"/>
        <w:rPr>
          <w:rFonts w:asciiTheme="minorHAnsi" w:eastAsia="Times New Roman" w:hAnsiTheme="minorHAnsi" w:cstheme="minorHAnsi"/>
          <w:lang w:val="fr-CA" w:eastAsia="fr-CA"/>
        </w:rPr>
      </w:pPr>
      <w:r w:rsidRPr="00BF0E3A">
        <w:rPr>
          <w:rFonts w:asciiTheme="minorHAnsi" w:eastAsia="Times New Roman" w:hAnsiTheme="minorHAnsi" w:cstheme="minorHAnsi"/>
          <w:lang w:val="fr-CA" w:eastAsia="fr-CA"/>
        </w:rPr>
        <w:t>Les demandes de révision doivent être adressées à la Commission d'accès à l'information dans les 30 jours suivant la date de la décision ou de l'expiration du délai accordé au responsable pour répondre à une demande (art. 135).</w:t>
      </w:r>
    </w:p>
    <w:p w14:paraId="42B626C9" w14:textId="77777777" w:rsidR="00BF0E3A" w:rsidRPr="00BF0E3A" w:rsidRDefault="00BF0E3A" w:rsidP="00BF0E3A">
      <w:pPr>
        <w:widowControl/>
        <w:shd w:val="clear" w:color="auto" w:fill="FFFFFF"/>
        <w:autoSpaceDE/>
        <w:autoSpaceDN/>
        <w:spacing w:before="100" w:beforeAutospacing="1"/>
        <w:ind w:left="1134"/>
        <w:jc w:val="both"/>
        <w:rPr>
          <w:rFonts w:asciiTheme="minorHAnsi" w:eastAsia="Times New Roman" w:hAnsiTheme="minorHAnsi" w:cstheme="minorHAnsi"/>
          <w:lang w:val="fr-CA" w:eastAsia="fr-CA"/>
        </w:rPr>
      </w:pPr>
      <w:r w:rsidRPr="00BF0E3A">
        <w:rPr>
          <w:rFonts w:asciiTheme="minorHAnsi" w:eastAsia="Times New Roman" w:hAnsiTheme="minorHAnsi" w:cstheme="minorHAnsi"/>
          <w:lang w:val="fr-CA" w:eastAsia="fr-CA"/>
        </w:rPr>
        <w:t>La loi prévoit spécifiquement que la Commission d'accès à l'information peut, pour motif raisonnable, relever le requérant du défaut de respecter le délai de 30 jours (art. 135).</w:t>
      </w:r>
    </w:p>
    <w:p w14:paraId="6E3C61FE" w14:textId="77777777" w:rsidR="00BF0E3A" w:rsidRPr="00BF0E3A" w:rsidRDefault="00BF0E3A" w:rsidP="00BF0E3A">
      <w:pPr>
        <w:ind w:left="1134"/>
        <w:jc w:val="both"/>
        <w:rPr>
          <w:rFonts w:asciiTheme="minorHAnsi" w:hAnsiTheme="minorHAnsi" w:cstheme="minorHAnsi"/>
          <w:iCs/>
          <w:lang w:val="fr-CA"/>
        </w:rPr>
      </w:pPr>
    </w:p>
    <w:sectPr w:rsidR="00BF0E3A" w:rsidRPr="00BF0E3A">
      <w:type w:val="continuous"/>
      <w:pgSz w:w="12240" w:h="20160"/>
      <w:pgMar w:top="400" w:right="16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r(--font-family)">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C69"/>
    <w:multiLevelType w:val="hybridMultilevel"/>
    <w:tmpl w:val="8D161AAC"/>
    <w:lvl w:ilvl="0" w:tplc="0C0C0001">
      <w:start w:val="1"/>
      <w:numFmt w:val="bullet"/>
      <w:lvlText w:val=""/>
      <w:lvlJc w:val="left"/>
      <w:pPr>
        <w:ind w:left="1908" w:hanging="360"/>
      </w:pPr>
      <w:rPr>
        <w:rFonts w:ascii="Symbol" w:hAnsi="Symbol" w:hint="default"/>
      </w:rPr>
    </w:lvl>
    <w:lvl w:ilvl="1" w:tplc="0C0C0003" w:tentative="1">
      <w:start w:val="1"/>
      <w:numFmt w:val="bullet"/>
      <w:lvlText w:val="o"/>
      <w:lvlJc w:val="left"/>
      <w:pPr>
        <w:ind w:left="2628" w:hanging="360"/>
      </w:pPr>
      <w:rPr>
        <w:rFonts w:ascii="Courier New" w:hAnsi="Courier New" w:cs="Courier New" w:hint="default"/>
      </w:rPr>
    </w:lvl>
    <w:lvl w:ilvl="2" w:tplc="0C0C0005" w:tentative="1">
      <w:start w:val="1"/>
      <w:numFmt w:val="bullet"/>
      <w:lvlText w:val=""/>
      <w:lvlJc w:val="left"/>
      <w:pPr>
        <w:ind w:left="3348" w:hanging="360"/>
      </w:pPr>
      <w:rPr>
        <w:rFonts w:ascii="Wingdings" w:hAnsi="Wingdings" w:hint="default"/>
      </w:rPr>
    </w:lvl>
    <w:lvl w:ilvl="3" w:tplc="0C0C0001" w:tentative="1">
      <w:start w:val="1"/>
      <w:numFmt w:val="bullet"/>
      <w:lvlText w:val=""/>
      <w:lvlJc w:val="left"/>
      <w:pPr>
        <w:ind w:left="4068" w:hanging="360"/>
      </w:pPr>
      <w:rPr>
        <w:rFonts w:ascii="Symbol" w:hAnsi="Symbol" w:hint="default"/>
      </w:rPr>
    </w:lvl>
    <w:lvl w:ilvl="4" w:tplc="0C0C0003" w:tentative="1">
      <w:start w:val="1"/>
      <w:numFmt w:val="bullet"/>
      <w:lvlText w:val="o"/>
      <w:lvlJc w:val="left"/>
      <w:pPr>
        <w:ind w:left="4788" w:hanging="360"/>
      </w:pPr>
      <w:rPr>
        <w:rFonts w:ascii="Courier New" w:hAnsi="Courier New" w:cs="Courier New" w:hint="default"/>
      </w:rPr>
    </w:lvl>
    <w:lvl w:ilvl="5" w:tplc="0C0C0005" w:tentative="1">
      <w:start w:val="1"/>
      <w:numFmt w:val="bullet"/>
      <w:lvlText w:val=""/>
      <w:lvlJc w:val="left"/>
      <w:pPr>
        <w:ind w:left="5508" w:hanging="360"/>
      </w:pPr>
      <w:rPr>
        <w:rFonts w:ascii="Wingdings" w:hAnsi="Wingdings" w:hint="default"/>
      </w:rPr>
    </w:lvl>
    <w:lvl w:ilvl="6" w:tplc="0C0C0001" w:tentative="1">
      <w:start w:val="1"/>
      <w:numFmt w:val="bullet"/>
      <w:lvlText w:val=""/>
      <w:lvlJc w:val="left"/>
      <w:pPr>
        <w:ind w:left="6228" w:hanging="360"/>
      </w:pPr>
      <w:rPr>
        <w:rFonts w:ascii="Symbol" w:hAnsi="Symbol" w:hint="default"/>
      </w:rPr>
    </w:lvl>
    <w:lvl w:ilvl="7" w:tplc="0C0C0003" w:tentative="1">
      <w:start w:val="1"/>
      <w:numFmt w:val="bullet"/>
      <w:lvlText w:val="o"/>
      <w:lvlJc w:val="left"/>
      <w:pPr>
        <w:ind w:left="6948" w:hanging="360"/>
      </w:pPr>
      <w:rPr>
        <w:rFonts w:ascii="Courier New" w:hAnsi="Courier New" w:cs="Courier New" w:hint="default"/>
      </w:rPr>
    </w:lvl>
    <w:lvl w:ilvl="8" w:tplc="0C0C0005" w:tentative="1">
      <w:start w:val="1"/>
      <w:numFmt w:val="bullet"/>
      <w:lvlText w:val=""/>
      <w:lvlJc w:val="left"/>
      <w:pPr>
        <w:ind w:left="7668" w:hanging="360"/>
      </w:pPr>
      <w:rPr>
        <w:rFonts w:ascii="Wingdings" w:hAnsi="Wingdings" w:hint="default"/>
      </w:rPr>
    </w:lvl>
  </w:abstractNum>
  <w:abstractNum w:abstractNumId="1" w15:restartNumberingAfterBreak="0">
    <w:nsid w:val="4CFE64C8"/>
    <w:multiLevelType w:val="multilevel"/>
    <w:tmpl w:val="12CA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140191">
    <w:abstractNumId w:val="0"/>
  </w:num>
  <w:num w:numId="2" w16cid:durableId="1909149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877F6"/>
    <w:rsid w:val="001A1BA6"/>
    <w:rsid w:val="002B6B82"/>
    <w:rsid w:val="003A20E5"/>
    <w:rsid w:val="0047121E"/>
    <w:rsid w:val="005877F6"/>
    <w:rsid w:val="006B59A0"/>
    <w:rsid w:val="008D1F93"/>
    <w:rsid w:val="00B25044"/>
    <w:rsid w:val="00BF0E3A"/>
    <w:rsid w:val="00DC3E0C"/>
    <w:rsid w:val="00E24B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BD28F42"/>
  <w15:docId w15:val="{5C359901-9F9E-49D6-9A56-83C3B8BB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spacing w:before="56"/>
      <w:ind w:left="3374"/>
      <w:outlineLvl w:val="0"/>
    </w:pPr>
    <w:rPr>
      <w:b/>
      <w:bCs/>
    </w:rPr>
  </w:style>
  <w:style w:type="paragraph" w:styleId="Titre5">
    <w:name w:val="heading 5"/>
    <w:basedOn w:val="Normal"/>
    <w:next w:val="Normal"/>
    <w:link w:val="Titre5Car"/>
    <w:uiPriority w:val="9"/>
    <w:semiHidden/>
    <w:unhideWhenUsed/>
    <w:qFormat/>
    <w:rsid w:val="00BF0E3A"/>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BF0E3A"/>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ind w:left="3381"/>
    </w:pPr>
    <w:rPr>
      <w:b/>
      <w:bCs/>
      <w:sz w:val="28"/>
      <w:szCs w:val="2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DC3E0C"/>
    <w:rPr>
      <w:color w:val="0000FF" w:themeColor="hyperlink"/>
      <w:u w:val="single"/>
    </w:rPr>
  </w:style>
  <w:style w:type="character" w:styleId="Mentionnonrsolue">
    <w:name w:val="Unresolved Mention"/>
    <w:basedOn w:val="Policepardfaut"/>
    <w:uiPriority w:val="99"/>
    <w:semiHidden/>
    <w:unhideWhenUsed/>
    <w:rsid w:val="00DC3E0C"/>
    <w:rPr>
      <w:color w:val="605E5C"/>
      <w:shd w:val="clear" w:color="auto" w:fill="E1DFDD"/>
    </w:rPr>
  </w:style>
  <w:style w:type="character" w:customStyle="1" w:styleId="Titre5Car">
    <w:name w:val="Titre 5 Car"/>
    <w:basedOn w:val="Policepardfaut"/>
    <w:link w:val="Titre5"/>
    <w:uiPriority w:val="9"/>
    <w:semiHidden/>
    <w:rsid w:val="00BF0E3A"/>
    <w:rPr>
      <w:rFonts w:asciiTheme="majorHAnsi" w:eastAsiaTheme="majorEastAsia" w:hAnsiTheme="majorHAnsi" w:cstheme="majorBidi"/>
      <w:color w:val="365F91" w:themeColor="accent1" w:themeShade="BF"/>
      <w:lang w:val="fr-FR"/>
    </w:rPr>
  </w:style>
  <w:style w:type="character" w:customStyle="1" w:styleId="Titre6Car">
    <w:name w:val="Titre 6 Car"/>
    <w:basedOn w:val="Policepardfaut"/>
    <w:link w:val="Titre6"/>
    <w:uiPriority w:val="9"/>
    <w:semiHidden/>
    <w:rsid w:val="00BF0E3A"/>
    <w:rPr>
      <w:rFonts w:asciiTheme="majorHAnsi" w:eastAsiaTheme="majorEastAsia" w:hAnsiTheme="majorHAnsi" w:cstheme="majorBidi"/>
      <w:color w:val="243F60" w:themeColor="accent1" w:themeShade="7F"/>
      <w:lang w:val="fr-FR"/>
    </w:rPr>
  </w:style>
  <w:style w:type="table" w:styleId="Grilledutableau">
    <w:name w:val="Table Grid"/>
    <w:basedOn w:val="TableauNormal"/>
    <w:uiPriority w:val="39"/>
    <w:rsid w:val="00B2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
    <w:name w:val="Grid Table 1 Light"/>
    <w:basedOn w:val="TableauNormal"/>
    <w:uiPriority w:val="46"/>
    <w:rsid w:val="00B250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73006">
      <w:bodyDiv w:val="1"/>
      <w:marLeft w:val="0"/>
      <w:marRight w:val="0"/>
      <w:marTop w:val="0"/>
      <w:marBottom w:val="0"/>
      <w:divBdr>
        <w:top w:val="none" w:sz="0" w:space="0" w:color="auto"/>
        <w:left w:val="none" w:sz="0" w:space="0" w:color="auto"/>
        <w:bottom w:val="none" w:sz="0" w:space="0" w:color="auto"/>
        <w:right w:val="none" w:sz="0" w:space="0" w:color="auto"/>
      </w:divBdr>
      <w:divsChild>
        <w:div w:id="16662450">
          <w:marLeft w:val="0"/>
          <w:marRight w:val="0"/>
          <w:marTop w:val="0"/>
          <w:marBottom w:val="0"/>
          <w:divBdr>
            <w:top w:val="none" w:sz="0" w:space="0" w:color="auto"/>
            <w:left w:val="none" w:sz="0" w:space="0" w:color="auto"/>
            <w:bottom w:val="none" w:sz="0" w:space="0" w:color="auto"/>
            <w:right w:val="none" w:sz="0" w:space="0" w:color="auto"/>
          </w:divBdr>
          <w:divsChild>
            <w:div w:id="18354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5521">
      <w:bodyDiv w:val="1"/>
      <w:marLeft w:val="0"/>
      <w:marRight w:val="0"/>
      <w:marTop w:val="0"/>
      <w:marBottom w:val="0"/>
      <w:divBdr>
        <w:top w:val="none" w:sz="0" w:space="0" w:color="auto"/>
        <w:left w:val="none" w:sz="0" w:space="0" w:color="auto"/>
        <w:bottom w:val="none" w:sz="0" w:space="0" w:color="auto"/>
        <w:right w:val="none" w:sz="0" w:space="0" w:color="auto"/>
      </w:divBdr>
    </w:div>
    <w:div w:id="1424648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roquemaure@mrcao.qc.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672</Words>
  <Characters>3700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patriotgroupfinancial@hotmail.ca</dc:creator>
  <cp:lastModifiedBy>DG</cp:lastModifiedBy>
  <cp:revision>4</cp:revision>
  <cp:lastPrinted>2022-08-08T12:09:00Z</cp:lastPrinted>
  <dcterms:created xsi:type="dcterms:W3CDTF">2022-08-08T11:16:00Z</dcterms:created>
  <dcterms:modified xsi:type="dcterms:W3CDTF">2022-08-08T12:57:00Z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Microsoft® Word pour Microsoft 365</vt:lpwstr>
  </property>
  <property fmtid="{D5CDD505-2E9C-101B-9397-08002B2CF9AE}" pid="4" name="LastSaved">
    <vt:filetime>2022-08-08T00:00:00Z</vt:filetime>
  </property>
  <property fmtid="{D5CDD505-2E9C-101B-9397-08002B2CF9AE}" pid="5" name="Producer">
    <vt:lpwstr>Microsoft® Word pour Microsoft 365</vt:lpwstr>
  </property>
</Properties>
</file>